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9872F" w14:textId="0BAC2FFF" w:rsidR="008F52E2" w:rsidRPr="00C91429" w:rsidRDefault="00C91429" w:rsidP="00C91429">
      <w:pPr>
        <w:jc w:val="center"/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</w:pPr>
      <w:r>
        <w:rPr>
          <w:rFonts w:asciiTheme="majorBidi" w:hAnsiTheme="majorBidi" w:cstheme="majorBidi" w:hint="cs"/>
          <w:b/>
          <w:bCs/>
          <w:color w:val="00B050"/>
          <w:sz w:val="44"/>
          <w:szCs w:val="44"/>
          <w:cs/>
          <w:lang w:eastAsia="zh-CN" w:bidi="th-TH"/>
        </w:rPr>
        <w:t>ทิเบต-หลินจือ-ลาซา-ซีหนิง(ชิงไห่)-</w:t>
      </w:r>
      <w:r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val="th-TH" w:eastAsia="zh-CN" w:bidi="th-TH"/>
        </w:rPr>
        <w:t>รถไฟหลังคาโลก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  <w:t xml:space="preserve"> </w:t>
      </w:r>
      <w:r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eastAsia="zh-CN" w:bidi="th-TH"/>
        </w:rPr>
        <w:t>11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  <w:t xml:space="preserve"> </w:t>
      </w:r>
      <w:r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val="th-TH" w:eastAsia="zh-CN" w:bidi="th-TH"/>
        </w:rPr>
        <w:t>วัน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  <w:t xml:space="preserve"> </w:t>
      </w:r>
      <w:r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eastAsia="zh-CN" w:bidi="th-TH"/>
        </w:rPr>
        <w:t>10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  <w:t xml:space="preserve"> </w:t>
      </w:r>
      <w:r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val="th-TH" w:eastAsia="zh-CN" w:bidi="th-TH"/>
        </w:rPr>
        <w:t>คื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val="th-TH" w:eastAsia="zh-CN" w:bidi="th-TH"/>
        </w:rPr>
        <w:t>น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  <w:t xml:space="preserve"> 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cs/>
          <w:lang w:val="th-TH" w:eastAsia="zh-CN" w:bidi="th-TH"/>
        </w:rPr>
        <w:t>(</w:t>
      </w:r>
      <w:r w:rsidR="008C0FFD" w:rsidRPr="00C91429">
        <w:rPr>
          <w:rFonts w:asciiTheme="majorBidi" w:hAnsiTheme="majorBidi" w:cstheme="majorBidi"/>
          <w:b/>
          <w:bCs/>
          <w:color w:val="00B050"/>
          <w:sz w:val="44"/>
          <w:szCs w:val="44"/>
          <w:lang w:eastAsia="zh-CN" w:bidi="th-TH"/>
        </w:rPr>
        <w:t>9C-3U)</w:t>
      </w:r>
    </w:p>
    <w:p w14:paraId="2BC5BF36" w14:textId="6150453C" w:rsidR="002F5A56" w:rsidRPr="00C91429" w:rsidRDefault="002F5A56" w:rsidP="00C91429">
      <w:pPr>
        <w:jc w:val="center"/>
        <w:rPr>
          <w:rFonts w:asciiTheme="majorBidi" w:hAnsiTheme="majorBidi" w:cstheme="majorBidi"/>
          <w:b/>
          <w:bCs/>
          <w:color w:val="EE0000"/>
          <w:sz w:val="40"/>
          <w:szCs w:val="40"/>
          <w:lang w:bidi="th-TH"/>
        </w:rPr>
      </w:pPr>
      <w:r w:rsidRPr="00C91429">
        <w:rPr>
          <w:rFonts w:asciiTheme="majorBidi" w:hAnsiTheme="majorBidi" w:cstheme="majorBidi"/>
          <w:b/>
          <w:bCs/>
          <w:color w:val="EE0000"/>
          <w:sz w:val="40"/>
          <w:szCs w:val="40"/>
          <w:cs/>
          <w:lang w:eastAsia="zh-CN" w:bidi="th-TH"/>
        </w:rPr>
        <w:t xml:space="preserve">เดินทาง </w:t>
      </w:r>
      <w:r w:rsidRPr="00C91429">
        <w:rPr>
          <w:rFonts w:asciiTheme="majorBidi" w:hAnsiTheme="majorBidi" w:cstheme="majorBidi"/>
          <w:b/>
          <w:bCs/>
          <w:color w:val="EE0000"/>
          <w:sz w:val="40"/>
          <w:szCs w:val="40"/>
          <w:lang w:eastAsia="zh-CN" w:bidi="th-TH"/>
        </w:rPr>
        <w:t>2</w:t>
      </w:r>
      <w:r w:rsidR="00362C5C">
        <w:rPr>
          <w:rFonts w:asciiTheme="majorBidi" w:hAnsiTheme="majorBidi" w:cstheme="majorBidi"/>
          <w:b/>
          <w:bCs/>
          <w:color w:val="EE0000"/>
          <w:sz w:val="40"/>
          <w:szCs w:val="40"/>
          <w:lang w:eastAsia="zh-CN" w:bidi="th-TH"/>
        </w:rPr>
        <w:t>1-31</w:t>
      </w:r>
      <w:r w:rsidRPr="00C91429">
        <w:rPr>
          <w:rFonts w:asciiTheme="majorBidi" w:hAnsiTheme="majorBidi" w:cstheme="majorBidi"/>
          <w:b/>
          <w:bCs/>
          <w:color w:val="EE0000"/>
          <w:sz w:val="40"/>
          <w:szCs w:val="40"/>
          <w:cs/>
          <w:lang w:eastAsia="zh-CN" w:bidi="th-TH"/>
        </w:rPr>
        <w:t xml:space="preserve"> มีนาคม </w:t>
      </w:r>
      <w:r w:rsidRPr="00C91429">
        <w:rPr>
          <w:rFonts w:asciiTheme="majorBidi" w:hAnsiTheme="majorBidi" w:cstheme="majorBidi"/>
          <w:b/>
          <w:bCs/>
          <w:color w:val="EE0000"/>
          <w:sz w:val="40"/>
          <w:szCs w:val="40"/>
          <w:lang w:eastAsia="zh-CN" w:bidi="th-TH"/>
        </w:rPr>
        <w:t>2569</w:t>
      </w:r>
    </w:p>
    <w:tbl>
      <w:tblPr>
        <w:tblStyle w:val="TableNormal1"/>
        <w:tblW w:w="1087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586"/>
        <w:gridCol w:w="1455"/>
        <w:gridCol w:w="1875"/>
      </w:tblGrid>
      <w:tr w:rsidR="008F52E2" w14:paraId="1A85FE31" w14:textId="77777777">
        <w:trPr>
          <w:trHeight w:val="497"/>
        </w:trPr>
        <w:tc>
          <w:tcPr>
            <w:tcW w:w="958" w:type="dxa"/>
          </w:tcPr>
          <w:p w14:paraId="695EDA14" w14:textId="77777777" w:rsidR="008F52E2" w:rsidRDefault="00000000">
            <w:pPr>
              <w:pStyle w:val="TableText"/>
              <w:spacing w:before="117" w:line="228" w:lineRule="auto"/>
              <w:ind w:firstLineChars="200" w:firstLine="400"/>
              <w:jc w:val="both"/>
              <w:rPr>
                <w:rFonts w:ascii="Microsoft YaHei" w:eastAsia="Microsoft YaHei" w:hAnsi="Microsoft YaHei" w:cs="Angsana New"/>
                <w:lang w:bidi="th-TH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bidi="th-TH"/>
              </w:rPr>
              <w:t>วัน</w:t>
            </w:r>
          </w:p>
        </w:tc>
        <w:tc>
          <w:tcPr>
            <w:tcW w:w="6586" w:type="dxa"/>
          </w:tcPr>
          <w:p w14:paraId="76E11225" w14:textId="77777777" w:rsidR="008F52E2" w:rsidRDefault="00000000">
            <w:pPr>
              <w:spacing w:before="102" w:line="218" w:lineRule="auto"/>
              <w:jc w:val="center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Angsana New" w:hint="cs"/>
                <w:sz w:val="24"/>
                <w:szCs w:val="24"/>
                <w:cs/>
                <w:lang w:val="th-TH" w:bidi="th-TH"/>
              </w:rPr>
              <w:t>โปรแกรม</w:t>
            </w:r>
          </w:p>
        </w:tc>
        <w:tc>
          <w:tcPr>
            <w:tcW w:w="1455" w:type="dxa"/>
          </w:tcPr>
          <w:p w14:paraId="33821053" w14:textId="77777777" w:rsidR="008F52E2" w:rsidRDefault="00000000">
            <w:pPr>
              <w:spacing w:before="102" w:line="218" w:lineRule="auto"/>
              <w:jc w:val="center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Angsana New" w:hint="cs"/>
                <w:sz w:val="24"/>
                <w:szCs w:val="24"/>
                <w:cs/>
                <w:lang w:val="th-TH" w:bidi="th-TH"/>
              </w:rPr>
              <w:t>อาหาร</w:t>
            </w:r>
            <w:r>
              <w:rPr>
                <w:rFonts w:ascii="Microsoft YaHei" w:eastAsia="Microsoft YaHei" w:hAnsi="Microsoft YaHei" w:cs="Microsoft YaHei" w:hint="eastAsia"/>
                <w:sz w:val="20"/>
                <w:szCs w:val="20"/>
                <w:lang w:eastAsia="zh-CN"/>
              </w:rPr>
              <w:t>l</w:t>
            </w:r>
          </w:p>
        </w:tc>
        <w:tc>
          <w:tcPr>
            <w:tcW w:w="1875" w:type="dxa"/>
          </w:tcPr>
          <w:p w14:paraId="1FB915CC" w14:textId="77777777" w:rsidR="008F52E2" w:rsidRDefault="00000000">
            <w:pPr>
              <w:spacing w:before="102" w:line="218" w:lineRule="auto"/>
              <w:jc w:val="center"/>
              <w:rPr>
                <w:rFonts w:ascii="Microsoft YaHei" w:eastAsia="Microsoft YaHei" w:hAnsi="Microsoft YaHei" w:cs="Angsana New"/>
                <w:sz w:val="24"/>
                <w:szCs w:val="24"/>
                <w:lang w:bidi="th-TH"/>
              </w:rPr>
            </w:pPr>
            <w:r>
              <w:rPr>
                <w:rFonts w:ascii="Microsoft YaHei" w:eastAsia="Microsoft YaHei" w:hAnsi="Microsoft YaHei" w:cs="Angsana New" w:hint="cs"/>
                <w:sz w:val="24"/>
                <w:szCs w:val="24"/>
                <w:cs/>
                <w:lang w:val="th-TH" w:bidi="th-TH"/>
              </w:rPr>
              <w:t>โรงแรม</w:t>
            </w:r>
            <w:r>
              <w:rPr>
                <w:rFonts w:ascii="Microsoft YaHei" w:eastAsia="Microsoft YaHei" w:hAnsi="Microsoft YaHei" w:cs="Angsana New" w:hint="cs"/>
                <w:sz w:val="24"/>
                <w:szCs w:val="24"/>
                <w:cs/>
                <w:lang w:bidi="th-TH"/>
              </w:rPr>
              <w:t>4</w:t>
            </w:r>
            <w:r>
              <w:rPr>
                <w:rFonts w:ascii="Microsoft YaHei" w:eastAsia="Microsoft YaHei" w:hAnsi="Microsoft YaHei" w:cs="Angsana New" w:hint="cs"/>
                <w:sz w:val="24"/>
                <w:szCs w:val="24"/>
                <w:cs/>
                <w:lang w:val="th-TH" w:bidi="th-TH"/>
              </w:rPr>
              <w:t>ดาวหรือเทียบเท่า</w:t>
            </w:r>
          </w:p>
        </w:tc>
      </w:tr>
      <w:tr w:rsidR="008F52E2" w14:paraId="2670E967" w14:textId="77777777">
        <w:trPr>
          <w:trHeight w:val="424"/>
        </w:trPr>
        <w:tc>
          <w:tcPr>
            <w:tcW w:w="958" w:type="dxa"/>
          </w:tcPr>
          <w:p w14:paraId="2175516E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28-03-69</w:t>
            </w:r>
          </w:p>
        </w:tc>
        <w:tc>
          <w:tcPr>
            <w:tcW w:w="6586" w:type="dxa"/>
          </w:tcPr>
          <w:p w14:paraId="2CC1A235" w14:textId="77777777" w:rsidR="008F52E2" w:rsidRDefault="00000000" w:rsidP="00C91429">
            <w:pPr>
              <w:spacing w:before="66" w:line="228" w:lineRule="auto"/>
              <w:rPr>
                <w:rFonts w:ascii="Microsoft YaHei" w:eastAsia="Microsoft YaHei" w:hAnsi="Microsoft YaHei" w:cs="Microsoft YaHei"/>
                <w:spacing w:val="6"/>
                <w:sz w:val="20"/>
                <w:szCs w:val="20"/>
                <w:lang w:eastAsia="zh-CN"/>
              </w:rPr>
            </w:pPr>
            <w:r>
              <w:rPr>
                <w:rFonts w:cs="Angsana New" w:hint="cs"/>
                <w:cs/>
                <w:lang w:val="th-TH" w:bidi="th-TH"/>
              </w:rPr>
              <w:t>กรุงเทพ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เฉินตู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กลับโรงแรมพักผ่อน</w:t>
            </w:r>
            <w:r>
              <w:rPr>
                <w:rFonts w:ascii="Microsoft YaHei" w:eastAsia="Microsoft YaHei" w:hAnsi="Microsoft YaHei" w:cs="Microsoft YaHei" w:hint="eastAsia"/>
                <w:b/>
                <w:bCs/>
                <w:color w:val="C00000"/>
                <w:spacing w:val="3"/>
                <w:sz w:val="20"/>
                <w:szCs w:val="20"/>
                <w:lang w:eastAsia="zh-CN"/>
              </w:rPr>
              <w:t xml:space="preserve">   9C7502     13:50 -18:00                              </w:t>
            </w:r>
          </w:p>
        </w:tc>
        <w:tc>
          <w:tcPr>
            <w:tcW w:w="1455" w:type="dxa"/>
          </w:tcPr>
          <w:p w14:paraId="1B789C67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7D14EA64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พักเฉินตูChengdu Tianfu Hotel</w:t>
            </w:r>
          </w:p>
        </w:tc>
      </w:tr>
      <w:tr w:rsidR="008F52E2" w14:paraId="3D4E9CAA" w14:textId="77777777">
        <w:trPr>
          <w:trHeight w:val="424"/>
        </w:trPr>
        <w:tc>
          <w:tcPr>
            <w:tcW w:w="958" w:type="dxa"/>
          </w:tcPr>
          <w:p w14:paraId="54B6DD9F" w14:textId="77777777" w:rsidR="008F52E2" w:rsidRDefault="00000000">
            <w:pPr>
              <w:pStyle w:val="TableText"/>
              <w:spacing w:before="114" w:line="228" w:lineRule="auto"/>
              <w:ind w:firstLineChars="100" w:firstLine="212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29-03-69</w:t>
            </w:r>
          </w:p>
        </w:tc>
        <w:tc>
          <w:tcPr>
            <w:tcW w:w="6586" w:type="dxa"/>
          </w:tcPr>
          <w:p w14:paraId="0661085D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cs="Angsana New" w:hint="cs"/>
                <w:cs/>
                <w:lang w:val="th-TH" w:bidi="th-TH"/>
              </w:rPr>
              <w:t>เฉินตู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หลินจือ</w:t>
            </w:r>
            <w:r>
              <w:rPr>
                <w:rFonts w:cs="Angsana New" w:hint="cs"/>
                <w:cs/>
                <w:lang w:bidi="th-TH"/>
              </w:rPr>
              <w:t>--</w:t>
            </w:r>
            <w:r>
              <w:rPr>
                <w:rFonts w:cs="Angsana New" w:hint="cs"/>
                <w:cs/>
                <w:lang w:val="th-TH" w:bidi="th-TH"/>
              </w:rPr>
              <w:t>จุดชมวิวเซจีรา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หลู่หลาน</w:t>
            </w:r>
            <w:r>
              <w:rPr>
                <w:rFonts w:ascii="Microsoft YaHei" w:eastAsia="Microsoft YaHei" w:hAnsi="Microsoft YaHei" w:cs="Microsoft YaHei" w:hint="eastAsia"/>
                <w:color w:val="auto"/>
                <w:spacing w:val="16"/>
                <w:lang w:eastAsia="zh-CN"/>
              </w:rPr>
              <w:t xml:space="preserve"> 3U6673</w:t>
            </w:r>
            <w:r>
              <w:rPr>
                <w:rFonts w:ascii="Microsoft YaHei" w:eastAsia="Microsoft YaHei" w:hAnsi="Microsoft YaHei" w:cs="Angsana New" w:hint="cs"/>
                <w:color w:val="auto"/>
                <w:spacing w:val="16"/>
                <w:cs/>
                <w:lang w:eastAsia="zh-CN" w:bidi="th-TH"/>
              </w:rPr>
              <w:t xml:space="preserve">     0749-1000  </w:t>
            </w:r>
          </w:p>
        </w:tc>
        <w:tc>
          <w:tcPr>
            <w:tcW w:w="1455" w:type="dxa"/>
          </w:tcPr>
          <w:p w14:paraId="538A84F7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041BE5E1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พักลู่หลันLulang Bijü Hotel</w:t>
            </w:r>
          </w:p>
        </w:tc>
      </w:tr>
      <w:tr w:rsidR="008F52E2" w14:paraId="667C7A8B" w14:textId="77777777">
        <w:trPr>
          <w:trHeight w:val="424"/>
        </w:trPr>
        <w:tc>
          <w:tcPr>
            <w:tcW w:w="958" w:type="dxa"/>
          </w:tcPr>
          <w:p w14:paraId="0BDCFAE1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30-03-69</w:t>
            </w:r>
          </w:p>
        </w:tc>
        <w:tc>
          <w:tcPr>
            <w:tcW w:w="6586" w:type="dxa"/>
          </w:tcPr>
          <w:p w14:paraId="37914A67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cs="Angsana New" w:hint="cs"/>
                <w:cs/>
                <w:lang w:val="th-TH" w:bidi="th-TH"/>
              </w:rPr>
              <w:t>หลู่หลาน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สะพานทงไม่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หุบเขาดอกท้อโปมี่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ชมป่าสนโปมี่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โปมี่</w:t>
            </w:r>
          </w:p>
        </w:tc>
        <w:tc>
          <w:tcPr>
            <w:tcW w:w="1455" w:type="dxa"/>
          </w:tcPr>
          <w:p w14:paraId="5BE021E4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cs/>
                <w:lang w:val="th-TH"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  <w:p w14:paraId="408104D0" w14:textId="77777777" w:rsidR="008F52E2" w:rsidRDefault="008F52E2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cs/>
                <w:lang w:eastAsia="zh-CN" w:bidi="th-TH"/>
              </w:rPr>
            </w:pPr>
          </w:p>
        </w:tc>
        <w:tc>
          <w:tcPr>
            <w:tcW w:w="1875" w:type="dxa"/>
          </w:tcPr>
          <w:p w14:paraId="30A2895D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พักโปมี่Bomi Shanshui Grand Hotel</w:t>
            </w:r>
          </w:p>
        </w:tc>
      </w:tr>
      <w:tr w:rsidR="008F52E2" w14:paraId="7D1B7433" w14:textId="77777777">
        <w:trPr>
          <w:trHeight w:val="424"/>
        </w:trPr>
        <w:tc>
          <w:tcPr>
            <w:tcW w:w="958" w:type="dxa"/>
          </w:tcPr>
          <w:p w14:paraId="50760475" w14:textId="30B9D4EB" w:rsidR="008F52E2" w:rsidRPr="00C91429" w:rsidRDefault="00C91429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3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1-0</w:t>
            </w:r>
            <w:r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3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-69</w:t>
            </w:r>
          </w:p>
        </w:tc>
        <w:tc>
          <w:tcPr>
            <w:tcW w:w="6586" w:type="dxa"/>
          </w:tcPr>
          <w:p w14:paraId="5A95CDCD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cs="Angsana New" w:hint="cs"/>
                <w:cs/>
                <w:lang w:val="th-TH" w:bidi="th-TH"/>
              </w:rPr>
              <w:t>โปมี่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ทะเลสาบรันอู</w:t>
            </w:r>
            <w:r>
              <w:rPr>
                <w:rFonts w:cs="Angsana New" w:hint="cs"/>
                <w:cs/>
                <w:lang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ธารน้ำแข็งไหลกู่</w:t>
            </w:r>
            <w:r>
              <w:rPr>
                <w:rFonts w:cs="Angsana New" w:hint="cs"/>
                <w:cs/>
                <w:lang w:bidi="th-TH"/>
              </w:rPr>
              <w:t>--</w:t>
            </w:r>
            <w:r>
              <w:rPr>
                <w:rFonts w:cs="Angsana New" w:hint="cs"/>
                <w:cs/>
                <w:lang w:val="th-TH" w:bidi="th-TH"/>
              </w:rPr>
              <w:t>โปมี่</w:t>
            </w:r>
          </w:p>
        </w:tc>
        <w:tc>
          <w:tcPr>
            <w:tcW w:w="1455" w:type="dxa"/>
          </w:tcPr>
          <w:p w14:paraId="40050E62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1D05A86F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พักโปมี่Bomi Shanshui Grand Hotel</w:t>
            </w:r>
          </w:p>
        </w:tc>
      </w:tr>
      <w:tr w:rsidR="008F52E2" w14:paraId="29A6CD18" w14:textId="77777777">
        <w:trPr>
          <w:trHeight w:val="424"/>
        </w:trPr>
        <w:tc>
          <w:tcPr>
            <w:tcW w:w="958" w:type="dxa"/>
          </w:tcPr>
          <w:p w14:paraId="2145CC7A" w14:textId="3E627FF2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1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0DC23938" w14:textId="38979A56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โปมี่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ถนนสวยสุด</w:t>
            </w:r>
            <w:r>
              <w:rPr>
                <w:rFonts w:cs="Angsana New" w:hint="cs"/>
                <w:cs/>
                <w:lang w:bidi="th-TH"/>
              </w:rPr>
              <w:t>318-</w:t>
            </w:r>
            <w:r>
              <w:rPr>
                <w:rFonts w:cs="Angsana New" w:hint="cs"/>
                <w:cs/>
                <w:lang w:val="th-TH" w:bidi="th-TH"/>
              </w:rPr>
              <w:t>หมู่บ้านดอกท้อ</w:t>
            </w:r>
            <w:r>
              <w:rPr>
                <w:rFonts w:cs="Angsana New" w:hint="cs"/>
                <w:cs/>
                <w:lang w:val="th-TH" w:eastAsia="zh-CN" w:bidi="th-TH"/>
              </w:rPr>
              <w:t>ก่าลา</w:t>
            </w:r>
            <w:r>
              <w:rPr>
                <w:rFonts w:cs="Angsana New" w:hint="cs"/>
                <w:cs/>
                <w:lang w:eastAsia="zh-CN" w:bidi="th-TH"/>
              </w:rPr>
              <w:t>-</w:t>
            </w:r>
            <w:r>
              <w:rPr>
                <w:rFonts w:cs="Angsana New" w:hint="cs"/>
                <w:cs/>
                <w:lang w:val="th-TH" w:bidi="th-TH"/>
              </w:rPr>
              <w:t>วัดลามะหลินซือ</w:t>
            </w:r>
          </w:p>
        </w:tc>
        <w:tc>
          <w:tcPr>
            <w:tcW w:w="1455" w:type="dxa"/>
          </w:tcPr>
          <w:p w14:paraId="6F19C519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4AAB5348" w14:textId="77777777" w:rsidR="008F52E2" w:rsidRDefault="00000000">
            <w:pPr>
              <w:pStyle w:val="TableText"/>
              <w:spacing w:before="114" w:line="228" w:lineRule="auto"/>
              <w:ind w:firstLineChars="300" w:firstLine="636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พักหลินจือNyingchi Dongchen Jinghui Hotel</w:t>
            </w:r>
          </w:p>
        </w:tc>
      </w:tr>
      <w:tr w:rsidR="008F52E2" w14:paraId="7BA0E259" w14:textId="77777777">
        <w:trPr>
          <w:trHeight w:val="424"/>
        </w:trPr>
        <w:tc>
          <w:tcPr>
            <w:tcW w:w="958" w:type="dxa"/>
          </w:tcPr>
          <w:p w14:paraId="7F16E6AF" w14:textId="36ECE5E1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2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2C9CC707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หลินจือ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วิวแม่น้ำหนีหยาง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หลินเจ๋อจิงหลินกู่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ลาซา</w:t>
            </w:r>
          </w:p>
        </w:tc>
        <w:tc>
          <w:tcPr>
            <w:tcW w:w="1455" w:type="dxa"/>
          </w:tcPr>
          <w:p w14:paraId="158C3056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3E271016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พักลาซาLhasa Depeng Grand Hotel</w:t>
            </w:r>
          </w:p>
        </w:tc>
      </w:tr>
      <w:tr w:rsidR="008F52E2" w14:paraId="306AA3EE" w14:textId="77777777">
        <w:trPr>
          <w:trHeight w:val="424"/>
        </w:trPr>
        <w:tc>
          <w:tcPr>
            <w:tcW w:w="958" w:type="dxa"/>
          </w:tcPr>
          <w:p w14:paraId="66185FAC" w14:textId="408E2883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3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501B46B0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พระราชวังฤดูร้อนโนบุลินกา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วัดซีปัง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พระราชวังโปตาลา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แลนสเคปคาเฟ่</w:t>
            </w:r>
          </w:p>
        </w:tc>
        <w:tc>
          <w:tcPr>
            <w:tcW w:w="1455" w:type="dxa"/>
          </w:tcPr>
          <w:p w14:paraId="4173BBC8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0FF7CC70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พักลาซาLhasa Depeng Grand Hotel</w:t>
            </w:r>
          </w:p>
        </w:tc>
      </w:tr>
      <w:tr w:rsidR="008F52E2" w14:paraId="750CB432" w14:textId="77777777">
        <w:trPr>
          <w:trHeight w:val="434"/>
        </w:trPr>
        <w:tc>
          <w:tcPr>
            <w:tcW w:w="958" w:type="dxa"/>
          </w:tcPr>
          <w:p w14:paraId="061FA0A1" w14:textId="43D59EAF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4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0661F8B0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ลาซา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ทุ้งหญ้าทิเบตเหนือ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ช่องเขานากันลา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นามู่ซั่วหรือนัมโซทะเลสาบน้ำเค็ม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ลาซา</w:t>
            </w:r>
          </w:p>
        </w:tc>
        <w:tc>
          <w:tcPr>
            <w:tcW w:w="1455" w:type="dxa"/>
          </w:tcPr>
          <w:p w14:paraId="778E3440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257783EC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 xml:space="preserve">                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พักลาซาLhasa Depeng Grand Hotel</w:t>
            </w:r>
          </w:p>
        </w:tc>
      </w:tr>
      <w:tr w:rsidR="008F52E2" w14:paraId="56D1C86F" w14:textId="77777777">
        <w:trPr>
          <w:trHeight w:val="424"/>
        </w:trPr>
        <w:tc>
          <w:tcPr>
            <w:tcW w:w="958" w:type="dxa"/>
          </w:tcPr>
          <w:p w14:paraId="0369DC9A" w14:textId="1FC4A614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5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0F40ABEE" w14:textId="79AF8F4E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นั่งรถไฟสู่ซีหนิง</w:t>
            </w:r>
            <w:r w:rsidR="00841107"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 xml:space="preserve"> 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21</w:t>
            </w:r>
            <w:r w:rsidR="00841107"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 xml:space="preserve"> 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ชั่วโมง</w:t>
            </w:r>
            <w:r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  <w:t xml:space="preserve"> Z8982  09.25-0608</w:t>
            </w:r>
          </w:p>
        </w:tc>
        <w:tc>
          <w:tcPr>
            <w:tcW w:w="1455" w:type="dxa"/>
          </w:tcPr>
          <w:p w14:paraId="3F1094D7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เช้า</w:t>
            </w:r>
          </w:p>
        </w:tc>
        <w:tc>
          <w:tcPr>
            <w:tcW w:w="1875" w:type="dxa"/>
          </w:tcPr>
          <w:p w14:paraId="7A2ACB9A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พักรถไฟ</w:t>
            </w:r>
          </w:p>
        </w:tc>
      </w:tr>
      <w:tr w:rsidR="008F52E2" w14:paraId="0D60F791" w14:textId="77777777">
        <w:trPr>
          <w:trHeight w:val="469"/>
        </w:trPr>
        <w:tc>
          <w:tcPr>
            <w:tcW w:w="958" w:type="dxa"/>
          </w:tcPr>
          <w:p w14:paraId="49031CF8" w14:textId="7C7947AC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6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177B3D59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ซีหนิง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ทะเลสาบชิงไห่</w:t>
            </w:r>
          </w:p>
        </w:tc>
        <w:tc>
          <w:tcPr>
            <w:tcW w:w="1455" w:type="dxa"/>
          </w:tcPr>
          <w:p w14:paraId="6DED3E58" w14:textId="77777777" w:rsidR="008F52E2" w:rsidRDefault="00000000">
            <w:pPr>
              <w:pStyle w:val="TableText"/>
              <w:spacing w:before="114" w:line="228" w:lineRule="auto"/>
              <w:ind w:firstLineChars="200" w:firstLine="400"/>
              <w:jc w:val="both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เย็น</w:t>
            </w:r>
          </w:p>
        </w:tc>
        <w:tc>
          <w:tcPr>
            <w:tcW w:w="1875" w:type="dxa"/>
          </w:tcPr>
          <w:p w14:paraId="417DACF5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พักซีหนิงXining Kaibin International Hotel</w:t>
            </w:r>
          </w:p>
        </w:tc>
      </w:tr>
      <w:tr w:rsidR="008F52E2" w14:paraId="563F79E3" w14:textId="77777777">
        <w:trPr>
          <w:trHeight w:val="424"/>
        </w:trPr>
        <w:tc>
          <w:tcPr>
            <w:tcW w:w="958" w:type="dxa"/>
          </w:tcPr>
          <w:p w14:paraId="748DA184" w14:textId="191D09A2" w:rsidR="008F52E2" w:rsidRPr="00C91429" w:rsidRDefault="00000000">
            <w:pPr>
              <w:pStyle w:val="TableText"/>
              <w:spacing w:before="114" w:line="228" w:lineRule="auto"/>
              <w:jc w:val="center"/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</w:pP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0</w:t>
            </w:r>
            <w:r w:rsidR="00C91429" w:rsidRPr="00C91429">
              <w:rPr>
                <w:rFonts w:asciiTheme="majorBidi" w:eastAsia="Microsoft YaHei" w:hAnsiTheme="majorBidi" w:cstheme="majorBidi"/>
                <w:spacing w:val="6"/>
                <w:lang w:eastAsia="zh-CN" w:bidi="th-TH"/>
              </w:rPr>
              <w:t>7</w:t>
            </w:r>
            <w:r w:rsidRPr="00C91429">
              <w:rPr>
                <w:rFonts w:asciiTheme="majorBidi" w:eastAsia="Microsoft YaHei" w:hAnsiTheme="majorBidi" w:cstheme="majorBidi"/>
                <w:spacing w:val="6"/>
                <w:cs/>
                <w:lang w:eastAsia="zh-CN" w:bidi="th-TH"/>
              </w:rPr>
              <w:t>-04-69</w:t>
            </w:r>
          </w:p>
        </w:tc>
        <w:tc>
          <w:tcPr>
            <w:tcW w:w="6586" w:type="dxa"/>
          </w:tcPr>
          <w:p w14:paraId="787A423B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Angsana New"/>
                <w:b/>
                <w:bCs/>
                <w:spacing w:val="6"/>
                <w:lang w:eastAsia="zh-CN" w:bidi="th-TH"/>
              </w:rPr>
            </w:pP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วัดทาเอ่อร์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 xml:space="preserve">    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ซีหนิง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spacing w:val="6"/>
                <w:cs/>
                <w:lang w:val="th-TH" w:eastAsia="zh-CN" w:bidi="th-TH"/>
              </w:rPr>
              <w:t>เฉินตู</w:t>
            </w:r>
            <w:r>
              <w:rPr>
                <w:rFonts w:ascii="Microsoft YaHei" w:eastAsia="Microsoft YaHei" w:hAnsi="Microsoft YaHei" w:cs="Angsana New"/>
                <w:spacing w:val="6"/>
                <w:lang w:eastAsia="zh-CN" w:bidi="th-TH"/>
              </w:rPr>
              <w:t>3U6344 1635-1820</w:t>
            </w:r>
          </w:p>
          <w:p w14:paraId="054BC640" w14:textId="77777777" w:rsidR="008F52E2" w:rsidRDefault="00000000">
            <w:pPr>
              <w:pStyle w:val="TableText"/>
              <w:spacing w:before="114" w:line="228" w:lineRule="auto"/>
              <w:jc w:val="both"/>
              <w:rPr>
                <w:rFonts w:ascii="Microsoft YaHei" w:eastAsia="Microsoft YaHei" w:hAnsi="Microsoft YaHei" w:cs="Microsoft YaHei"/>
                <w:b/>
                <w:bCs/>
                <w:color w:val="C00000"/>
                <w:spacing w:val="3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b/>
                <w:bCs/>
                <w:color w:val="C00000"/>
                <w:spacing w:val="3"/>
                <w:cs/>
                <w:lang w:val="th-TH" w:eastAsia="zh-CN" w:bidi="th-TH"/>
              </w:rPr>
              <w:t>เฉินตู</w:t>
            </w:r>
            <w:r>
              <w:rPr>
                <w:rFonts w:ascii="Microsoft YaHei" w:eastAsia="Microsoft YaHei" w:hAnsi="Microsoft YaHei" w:cs="Angsana New" w:hint="cs"/>
                <w:b/>
                <w:bCs/>
                <w:color w:val="C00000"/>
                <w:spacing w:val="3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b/>
                <w:bCs/>
                <w:color w:val="C00000"/>
                <w:spacing w:val="3"/>
                <w:cs/>
                <w:lang w:val="th-TH" w:eastAsia="zh-CN" w:bidi="th-TH"/>
              </w:rPr>
              <w:t>กรุงเทพ</w:t>
            </w:r>
            <w:r>
              <w:rPr>
                <w:rFonts w:ascii="Microsoft YaHei" w:eastAsia="Microsoft YaHei" w:hAnsi="Microsoft YaHei" w:cs="Angsana New"/>
                <w:b/>
                <w:bCs/>
                <w:color w:val="C00000"/>
                <w:spacing w:val="3"/>
                <w:lang w:eastAsia="zh-CN" w:bidi="th-TH"/>
              </w:rPr>
              <w:t>3U3937   2155-0015</w:t>
            </w:r>
          </w:p>
        </w:tc>
        <w:tc>
          <w:tcPr>
            <w:tcW w:w="1455" w:type="dxa"/>
          </w:tcPr>
          <w:p w14:paraId="47013F9E" w14:textId="77777777" w:rsidR="008F52E2" w:rsidRDefault="008F52E2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</w:p>
          <w:p w14:paraId="15F27D59" w14:textId="77777777" w:rsidR="008F52E2" w:rsidRDefault="00000000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เช้า</w:t>
            </w:r>
            <w:r>
              <w:rPr>
                <w:rFonts w:ascii="Microsoft YaHei" w:eastAsia="Microsoft YaHei" w:hAnsi="Microsoft YaHei" w:cs="Angsana New" w:hint="cs"/>
                <w:cs/>
                <w:lang w:eastAsia="zh-CN" w:bidi="th-TH"/>
              </w:rPr>
              <w:t>-</w:t>
            </w:r>
            <w:r>
              <w:rPr>
                <w:rFonts w:ascii="Microsoft YaHei" w:eastAsia="Microsoft YaHei" w:hAnsi="Microsoft YaHei" w:cs="Angsana New" w:hint="cs"/>
                <w:cs/>
                <w:lang w:val="th-TH" w:eastAsia="zh-CN" w:bidi="th-TH"/>
              </w:rPr>
              <w:t>เที่ยง</w:t>
            </w:r>
          </w:p>
        </w:tc>
        <w:tc>
          <w:tcPr>
            <w:tcW w:w="1875" w:type="dxa"/>
          </w:tcPr>
          <w:p w14:paraId="12BF76DB" w14:textId="77777777" w:rsidR="008F52E2" w:rsidRDefault="008F52E2">
            <w:pPr>
              <w:pStyle w:val="TableText"/>
              <w:spacing w:before="114" w:line="228" w:lineRule="auto"/>
              <w:jc w:val="center"/>
              <w:rPr>
                <w:rFonts w:ascii="Microsoft YaHei" w:eastAsia="Microsoft YaHei" w:hAnsi="Microsoft YaHei" w:cs="Microsoft YaHei"/>
                <w:spacing w:val="6"/>
                <w:lang w:eastAsia="zh-CN"/>
              </w:rPr>
            </w:pPr>
          </w:p>
        </w:tc>
      </w:tr>
    </w:tbl>
    <w:p w14:paraId="5A970EBA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7F78EC24" w14:textId="54B86F3C" w:rsidR="004E4FB9" w:rsidRP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val="th-TH" w:bidi="th-TH"/>
        </w:rPr>
      </w:pPr>
      <w:r w:rsidRPr="004E4FB9">
        <w:rPr>
          <w:rFonts w:ascii="Tahoma" w:hAnsi="Tahoma" w:cs="Tahoma"/>
          <w:sz w:val="32"/>
          <w:szCs w:val="32"/>
          <w:cs/>
          <w:lang w:val="th-TH" w:bidi="th-TH"/>
        </w:rPr>
        <w:t>อัตราค่าบริการ</w:t>
      </w:r>
    </w:p>
    <w:p w14:paraId="1F615D62" w14:textId="05CC08C4" w:rsidR="004E4FB9" w:rsidRP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bidi="th-TH"/>
        </w:rPr>
      </w:pPr>
      <w:r w:rsidRPr="004E4FB9">
        <w:rPr>
          <w:rFonts w:ascii="Tahoma" w:hAnsi="Tahoma" w:cs="Tahoma"/>
          <w:sz w:val="32"/>
          <w:szCs w:val="32"/>
          <w:cs/>
          <w:lang w:val="th-TH" w:bidi="th-TH"/>
        </w:rPr>
        <w:t>ท่าน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 xml:space="preserve">ละ </w:t>
      </w:r>
      <w:r w:rsidRPr="004E4FB9">
        <w:rPr>
          <w:rFonts w:ascii="Tahoma" w:hAnsi="Tahoma" w:cs="Tahoma"/>
          <w:b/>
          <w:bCs/>
          <w:color w:val="EE0000"/>
          <w:sz w:val="32"/>
          <w:szCs w:val="32"/>
          <w:lang w:bidi="th-TH"/>
        </w:rPr>
        <w:t>79,900</w:t>
      </w:r>
      <w:r w:rsidRPr="004E4FB9">
        <w:rPr>
          <w:rFonts w:ascii="Tahoma" w:hAnsi="Tahoma" w:cs="Tahoma"/>
          <w:color w:val="EE0000"/>
          <w:sz w:val="32"/>
          <w:szCs w:val="32"/>
          <w:lang w:bidi="th-TH"/>
        </w:rPr>
        <w:t xml:space="preserve"> 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บาท</w:t>
      </w:r>
    </w:p>
    <w:p w14:paraId="35E2868D" w14:textId="31F09AF4" w:rsidR="004E4FB9" w:rsidRP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bidi="th-TH"/>
        </w:rPr>
      </w:pPr>
      <w:r w:rsidRPr="004E4FB9">
        <w:rPr>
          <w:rFonts w:ascii="Tahoma" w:hAnsi="Tahoma" w:cs="Tahoma"/>
          <w:sz w:val="32"/>
          <w:szCs w:val="32"/>
          <w:cs/>
          <w:lang w:bidi="th-TH"/>
        </w:rPr>
        <w:t xml:space="preserve">พักเดี่ยวเพิ่มท่านละ </w:t>
      </w:r>
      <w:r w:rsidRPr="004E4FB9">
        <w:rPr>
          <w:rFonts w:ascii="Tahoma" w:hAnsi="Tahoma" w:cs="Tahoma"/>
          <w:b/>
          <w:bCs/>
          <w:color w:val="EE0000"/>
          <w:sz w:val="32"/>
          <w:szCs w:val="32"/>
          <w:lang w:bidi="th-TH"/>
        </w:rPr>
        <w:t>11,900</w:t>
      </w:r>
      <w:r w:rsidRPr="004E4FB9">
        <w:rPr>
          <w:rFonts w:ascii="Tahoma" w:hAnsi="Tahoma" w:cs="Tahoma"/>
          <w:color w:val="EE0000"/>
          <w:sz w:val="32"/>
          <w:szCs w:val="32"/>
          <w:cs/>
          <w:lang w:bidi="th-TH"/>
        </w:rPr>
        <w:t xml:space="preserve"> 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บาท</w:t>
      </w:r>
    </w:p>
    <w:p w14:paraId="0C395116" w14:textId="48F8A483" w:rsidR="004E4FB9" w:rsidRPr="004E4FB9" w:rsidRDefault="004E4FB9" w:rsidP="004E4FB9">
      <w:pPr>
        <w:pStyle w:val="NormalIndent"/>
        <w:ind w:firstLineChars="0" w:firstLine="0"/>
        <w:rPr>
          <w:rFonts w:ascii="Tahoma" w:eastAsia="Microsoft YaHei" w:hAnsi="Tahoma" w:cs="Tahoma"/>
          <w:b/>
          <w:bCs/>
          <w:color w:val="00B050"/>
          <w:spacing w:val="16"/>
          <w:sz w:val="32"/>
          <w:szCs w:val="32"/>
          <w:cs/>
          <w:lang w:bidi="th-TH"/>
        </w:rPr>
      </w:pPr>
      <w:r w:rsidRPr="004E4FB9">
        <w:rPr>
          <w:rFonts w:ascii="Tahoma" w:hAnsi="Tahoma" w:cs="Tahoma"/>
          <w:sz w:val="32"/>
          <w:szCs w:val="32"/>
          <w:cs/>
          <w:lang w:bidi="th-TH"/>
        </w:rPr>
        <w:t>ค่าทิปไกด์ท้องถิ่น</w:t>
      </w:r>
      <w:r w:rsidRPr="004E4FB9">
        <w:rPr>
          <w:rFonts w:ascii="Tahoma" w:hAnsi="Tahoma" w:cs="Tahoma"/>
          <w:sz w:val="32"/>
          <w:szCs w:val="32"/>
          <w:lang w:bidi="th-TH"/>
        </w:rPr>
        <w:t>+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พนักงานขับรถจีน ท่านละ</w:t>
      </w:r>
      <w:r w:rsidRPr="004E4FB9">
        <w:rPr>
          <w:rFonts w:ascii="Tahoma" w:hAnsi="Tahoma" w:cs="Tahoma"/>
          <w:sz w:val="32"/>
          <w:szCs w:val="32"/>
          <w:lang w:bidi="th-TH"/>
        </w:rPr>
        <w:t xml:space="preserve"> </w:t>
      </w:r>
      <w:r w:rsidRPr="004E4FB9">
        <w:rPr>
          <w:rFonts w:ascii="Tahoma" w:hAnsi="Tahoma" w:cs="Tahoma"/>
          <w:b/>
          <w:bCs/>
          <w:color w:val="EE0000"/>
          <w:sz w:val="32"/>
          <w:szCs w:val="32"/>
          <w:lang w:bidi="th-TH"/>
        </w:rPr>
        <w:t>2,000</w:t>
      </w:r>
      <w:r w:rsidRPr="004E4FB9">
        <w:rPr>
          <w:rFonts w:ascii="Tahoma" w:hAnsi="Tahoma" w:cs="Tahoma"/>
          <w:color w:val="EE0000"/>
          <w:sz w:val="32"/>
          <w:szCs w:val="32"/>
          <w:lang w:bidi="th-TH"/>
        </w:rPr>
        <w:t xml:space="preserve"> 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บาท</w:t>
      </w:r>
    </w:p>
    <w:p w14:paraId="227938BD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6C729C0F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578EB5BB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3120AE37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13CC5799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15A54E2E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1519D980" w14:textId="77777777" w:rsidR="004E4FB9" w:rsidRDefault="004E4FB9" w:rsidP="00EA6E50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64A532C9" w14:textId="01B4EDF7" w:rsidR="00C91429" w:rsidRDefault="00000000" w:rsidP="00EA6E50">
      <w:pPr>
        <w:spacing w:before="66" w:line="228" w:lineRule="auto"/>
        <w:rPr>
          <w:rFonts w:ascii="Microsoft YaHei" w:eastAsia="Microsoft YaHei" w:hAnsi="Microsoft YaHei" w:cstheme="minorBidi"/>
          <w:b/>
          <w:bCs/>
          <w:color w:val="C00000"/>
          <w:spacing w:val="3"/>
          <w:sz w:val="20"/>
          <w:szCs w:val="25"/>
          <w:lang w:eastAsia="zh-CN" w:bidi="th-TH"/>
        </w:rPr>
      </w:pPr>
      <w:r w:rsidRPr="00E80623"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cs/>
          <w:lang w:val="th-TH" w:bidi="th-TH"/>
        </w:rPr>
        <w:lastRenderedPageBreak/>
        <w:t>วันที่</w:t>
      </w:r>
      <w:r w:rsidRPr="00E80623"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cs/>
          <w:lang w:bidi="th-TH"/>
        </w:rPr>
        <w:t>1</w:t>
      </w:r>
      <w:r w:rsidRPr="00E80623"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</w:rPr>
        <w:t>：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val="th-TH" w:bidi="th-TH"/>
        </w:rPr>
        <w:t>กรุงเทพ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val="th-TH" w:bidi="th-TH"/>
        </w:rPr>
        <w:t>เฉินตู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lang w:eastAsia="zh-CN"/>
        </w:rPr>
        <w:t xml:space="preserve">  9C7502</w:t>
      </w:r>
      <w:r w:rsidR="00C91429">
        <w:rPr>
          <w:rFonts w:asciiTheme="majorBidi" w:eastAsia="Microsoft YaHei" w:hAnsiTheme="majorBidi" w:cstheme="majorBidi" w:hint="cs"/>
          <w:b/>
          <w:bCs/>
          <w:color w:val="C00000"/>
          <w:spacing w:val="3"/>
          <w:sz w:val="32"/>
          <w:szCs w:val="32"/>
          <w:cs/>
          <w:lang w:eastAsia="zh-CN" w:bidi="th-TH"/>
        </w:rPr>
        <w:t xml:space="preserve">  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lang w:eastAsia="zh-CN"/>
        </w:rPr>
        <w:t xml:space="preserve"> 13.50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cs/>
          <w:lang w:val="th-TH" w:eastAsia="zh-CN" w:bidi="th-TH"/>
        </w:rPr>
        <w:t>น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cs/>
          <w:lang w:eastAsia="zh-CN" w:bidi="th-TH"/>
        </w:rPr>
        <w:t>.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lang w:eastAsia="zh-CN"/>
        </w:rPr>
        <w:t>-18.00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cs/>
          <w:lang w:val="th-TH" w:eastAsia="zh-CN" w:bidi="th-TH"/>
        </w:rPr>
        <w:t>น</w:t>
      </w:r>
      <w:r w:rsidRPr="00C91429">
        <w:rPr>
          <w:rFonts w:asciiTheme="majorBidi" w:eastAsia="Microsoft YaHei" w:hAnsiTheme="majorBidi" w:cstheme="majorBidi"/>
          <w:b/>
          <w:bCs/>
          <w:color w:val="C00000"/>
          <w:spacing w:val="3"/>
          <w:sz w:val="32"/>
          <w:szCs w:val="32"/>
          <w:cs/>
          <w:lang w:eastAsia="zh-CN" w:bidi="th-TH"/>
        </w:rPr>
        <w:t>.</w:t>
      </w:r>
      <w:r w:rsidRPr="00C91429">
        <w:rPr>
          <w:rFonts w:ascii="Microsoft YaHei" w:eastAsia="Microsoft YaHei" w:hAnsi="Microsoft YaHei" w:cs="Microsoft YaHei" w:hint="eastAsia"/>
          <w:b/>
          <w:bCs/>
          <w:color w:val="C00000"/>
          <w:spacing w:val="3"/>
          <w:sz w:val="32"/>
          <w:szCs w:val="32"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3"/>
          <w:sz w:val="20"/>
          <w:szCs w:val="20"/>
          <w:lang w:eastAsia="zh-CN"/>
        </w:rPr>
        <w:t xml:space="preserve">   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eastAsia="zh-CN" w:bidi="th-TH"/>
        </w:rPr>
        <w:t xml:space="preserve">                                             </w:t>
      </w:r>
      <w:r w:rsidR="00622260"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eastAsia="zh-CN" w:bidi="th-TH"/>
        </w:rPr>
        <w:t>พัก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cs/>
          <w:lang w:val="th-TH" w:eastAsia="zh-CN" w:bidi="th-TH"/>
        </w:rPr>
        <w:t>Chengdu Tianfu Hotel</w:t>
      </w:r>
      <w:r w:rsidR="00622260">
        <w:rPr>
          <w:rFonts w:ascii="Microsoft YaHei" w:eastAsia="Microsoft YaHei" w:hAnsi="Microsoft YaHei" w:cs="Angsana New" w:hint="cs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cs/>
          <w:lang w:eastAsia="zh-CN" w:bidi="th-TH"/>
        </w:rPr>
        <w:t>4</w:t>
      </w:r>
      <w:r w:rsidR="00622260">
        <w:rPr>
          <w:rFonts w:ascii="Microsoft YaHei" w:eastAsia="Microsoft YaHei" w:hAnsi="Microsoft YaHei" w:cs="Angsana New" w:hint="cs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cs/>
          <w:lang w:val="th-TH" w:eastAsia="zh-CN" w:bidi="th-TH"/>
        </w:rPr>
        <w:t>ดาว</w:t>
      </w:r>
      <w:r w:rsidR="00622260">
        <w:rPr>
          <w:rFonts w:ascii="Microsoft YaHei" w:eastAsia="Microsoft YaHei" w:hAnsi="Microsoft YaHei" w:cs="Angsana New" w:hint="cs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cs/>
          <w:lang w:val="th-TH" w:eastAsia="zh-CN" w:bidi="th-TH"/>
        </w:rPr>
        <w:t>หรือเทียบเท่า</w:t>
      </w:r>
    </w:p>
    <w:p w14:paraId="5FE019B0" w14:textId="309A3598" w:rsidR="008F52E2" w:rsidRPr="00C91429" w:rsidRDefault="00000000" w:rsidP="00EA6E50">
      <w:pPr>
        <w:spacing w:before="66" w:line="228" w:lineRule="auto"/>
        <w:rPr>
          <w:rFonts w:ascii="Microsoft YaHei" w:eastAsia="Microsoft YaHei" w:hAnsi="Microsoft YaHei" w:cs="Microsoft YaHei"/>
          <w:b/>
          <w:bCs/>
          <w:color w:val="C00000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bidi="th-TH"/>
        </w:rPr>
        <w:t>ช่วงเช้า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</w:rPr>
        <w:t>/</w:t>
      </w: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bidi="th-TH"/>
        </w:rPr>
        <w:t>บ่าย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bidi="th-TH"/>
        </w:rPr>
        <w:t>เดินทางโดยเครื่องบินไปยัง เฉิงตู ตามเวลาที่กำหนด หลังถึง สนามบินเฉิงตู แล้วจะมีผู้คอยต้อนรับ และพาคุณเดินทางโดยรถยนต์ไปยังโรงแรมเพื่อ เช็คอินและพักผ่อน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</w:rPr>
        <w:t>·</w:t>
      </w:r>
    </w:p>
    <w:p w14:paraId="2FE0A512" w14:textId="04777CCA" w:rsidR="008F52E2" w:rsidRDefault="00000000" w:rsidP="00EA6E50">
      <w:pPr>
        <w:pStyle w:val="NormalIndent"/>
        <w:ind w:firstLineChars="0" w:firstLine="0"/>
        <w:jc w:val="center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color w:val="auto"/>
          <w:spacing w:val="3"/>
          <w:sz w:val="20"/>
          <w:szCs w:val="20"/>
          <w:lang w:eastAsia="zh-CN"/>
        </w:rPr>
        <w:drawing>
          <wp:inline distT="0" distB="0" distL="114300" distR="114300" wp14:anchorId="6BC3EB11" wp14:editId="17EBBFFE">
            <wp:extent cx="2819400" cy="2002155"/>
            <wp:effectExtent l="0" t="0" r="0" b="0"/>
            <wp:docPr id="13" name="图片 13" descr="宽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宽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445" cy="20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 w:hint="eastAsia"/>
          <w:noProof/>
          <w:color w:val="auto"/>
          <w:spacing w:val="3"/>
          <w:sz w:val="20"/>
          <w:szCs w:val="20"/>
          <w:lang w:eastAsia="zh-CN"/>
        </w:rPr>
        <w:drawing>
          <wp:inline distT="0" distB="0" distL="114300" distR="114300" wp14:anchorId="5257D6F4" wp14:editId="22113253">
            <wp:extent cx="2933700" cy="1991995"/>
            <wp:effectExtent l="0" t="0" r="0" b="8255"/>
            <wp:docPr id="14" name="图片 14" descr="太古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太古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8092" cy="200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EBF8" w14:textId="30F79202" w:rsidR="008F52E2" w:rsidRDefault="00000000">
      <w:pPr>
        <w:spacing w:before="66" w:line="228" w:lineRule="auto"/>
        <w:rPr>
          <w:rFonts w:ascii="Microsoft YaHei" w:eastAsia="Microsoft YaHei" w:hAnsi="Microsoft YaHei" w:cs="Microsoft YaHei"/>
          <w:color w:val="C00000"/>
          <w:spacing w:val="3"/>
          <w:sz w:val="20"/>
          <w:szCs w:val="20"/>
          <w:lang w:eastAsia="zh-CN"/>
        </w:rPr>
      </w:pPr>
      <w:r w:rsidRPr="00E80623"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cs/>
          <w:lang w:val="th-TH" w:bidi="th-TH"/>
        </w:rPr>
        <w:t>วันที่</w:t>
      </w:r>
      <w:r w:rsidRPr="00E80623"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cs/>
          <w:lang w:bidi="th-TH"/>
        </w:rPr>
        <w:t>2</w:t>
      </w:r>
      <w:r w:rsidRPr="00E80623"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</w:rPr>
        <w:t>：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val="th-TH" w:bidi="th-TH"/>
        </w:rPr>
        <w:t>ฉินตู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val="th-TH" w:bidi="th-TH"/>
        </w:rPr>
        <w:t>หลินจือ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val="th-TH" w:bidi="th-TH"/>
        </w:rPr>
        <w:t>จุดชมวิวเซจีรา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asciiTheme="majorBidi" w:hAnsiTheme="majorBidi" w:cstheme="majorBidi"/>
          <w:b/>
          <w:bCs/>
          <w:color w:val="00B050"/>
          <w:sz w:val="32"/>
          <w:szCs w:val="32"/>
          <w:cs/>
          <w:lang w:val="th-TH" w:bidi="th-TH"/>
        </w:rPr>
        <w:t>หลู่หลัน</w:t>
      </w:r>
      <w:r w:rsidR="00C91429" w:rsidRPr="00C91429">
        <w:rPr>
          <w:rFonts w:asciiTheme="majorBidi" w:hAnsiTheme="majorBidi" w:cstheme="majorBidi" w:hint="cs"/>
          <w:color w:val="00B050"/>
          <w:sz w:val="32"/>
          <w:szCs w:val="32"/>
          <w:cs/>
          <w:lang w:val="th-TH" w:bidi="th-TH"/>
        </w:rPr>
        <w:t xml:space="preserve"> </w:t>
      </w:r>
      <w:r w:rsidR="00C91429">
        <w:rPr>
          <w:rFonts w:asciiTheme="majorBidi" w:hAnsiTheme="majorBidi" w:cstheme="majorBidi" w:hint="cs"/>
          <w:sz w:val="32"/>
          <w:szCs w:val="32"/>
          <w:cs/>
          <w:lang w:val="th-TH" w:bidi="th-TH"/>
        </w:rPr>
        <w:t xml:space="preserve">  </w:t>
      </w:r>
      <w:r w:rsidRPr="00C91429">
        <w:rPr>
          <w:rFonts w:asciiTheme="majorBidi" w:eastAsia="Microsoft YaHei" w:hAnsiTheme="majorBidi" w:cstheme="majorBidi"/>
          <w:color w:val="EE0000"/>
          <w:spacing w:val="16"/>
          <w:sz w:val="32"/>
          <w:szCs w:val="32"/>
          <w:lang w:eastAsia="zh-CN"/>
        </w:rPr>
        <w:t>3U6673</w:t>
      </w:r>
      <w:r w:rsidR="00622260">
        <w:rPr>
          <w:rFonts w:asciiTheme="majorBidi" w:eastAsia="Microsoft YaHei" w:hAnsiTheme="majorBidi" w:cstheme="majorBidi" w:hint="cs"/>
          <w:color w:val="EE0000"/>
          <w:spacing w:val="16"/>
          <w:sz w:val="32"/>
          <w:szCs w:val="32"/>
          <w:cs/>
          <w:lang w:eastAsia="zh-CN" w:bidi="th-TH"/>
        </w:rPr>
        <w:t xml:space="preserve">  </w:t>
      </w:r>
      <w:r w:rsidR="00C91429" w:rsidRPr="00C91429">
        <w:rPr>
          <w:rFonts w:asciiTheme="majorBidi" w:eastAsia="Microsoft YaHei" w:hAnsiTheme="majorBidi" w:cstheme="majorBidi" w:hint="cs"/>
          <w:color w:val="EE0000"/>
          <w:spacing w:val="16"/>
          <w:sz w:val="32"/>
          <w:szCs w:val="32"/>
          <w:cs/>
          <w:lang w:eastAsia="zh-CN" w:bidi="th-TH"/>
        </w:rPr>
        <w:t xml:space="preserve"> </w:t>
      </w:r>
      <w:r w:rsidRPr="00C91429">
        <w:rPr>
          <w:rFonts w:asciiTheme="majorBidi" w:eastAsia="Microsoft YaHei" w:hAnsiTheme="majorBidi" w:cstheme="majorBidi"/>
          <w:color w:val="EE0000"/>
          <w:spacing w:val="16"/>
          <w:sz w:val="32"/>
          <w:szCs w:val="32"/>
          <w:lang w:eastAsia="zh-CN"/>
        </w:rPr>
        <w:t xml:space="preserve">0749-1000 </w:t>
      </w:r>
      <w:r w:rsidRPr="00622260">
        <w:rPr>
          <w:rFonts w:ascii="Microsoft YaHei" w:eastAsia="Microsoft YaHei" w:hAnsi="Microsoft YaHei" w:cs="Angsana New" w:hint="cs"/>
          <w:b/>
          <w:bCs/>
          <w:color w:val="auto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 w:rsidRPr="00622260">
        <w:rPr>
          <w:rFonts w:ascii="Microsoft YaHei" w:eastAsia="Microsoft YaHei" w:hAnsi="Microsoft YaHei" w:cs="Microsoft YaHei" w:hint="eastAsia"/>
          <w:b/>
          <w:bCs/>
          <w:color w:val="auto"/>
          <w:spacing w:val="16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พักหลู่หลัน</w:t>
      </w:r>
      <w:r w:rsidR="00622260"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Lulang Bijü Hotel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>4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16"/>
          <w:sz w:val="20"/>
          <w:szCs w:val="20"/>
          <w:lang w:eastAsia="zh-CN"/>
        </w:rPr>
        <w:t xml:space="preserve">  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</w:rPr>
        <w:t xml:space="preserve">  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</w:t>
      </w:r>
    </w:p>
    <w:p w14:paraId="6F8F5247" w14:textId="591C8530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ช่วงเช้า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หลังอาหารเช้าที่โรงแรมในเฉิงตู แล้วเดินทางโดยรถยนต์ไปยังสนามบินเพื่อขึ้นเครื่องบินไปยัง 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</w:p>
    <w:p w14:paraId="68545AF6" w14:textId="38F896AD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ช่วงกลางวัน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เดินทางถึง ท่าอากาศยาน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เมืองหมีหลิน ซึ่งตั้งอยู่ในอำเภอหมีหลิน 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แคว้นปกครองตนเองทิเบต 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</w:p>
    <w:p w14:paraId="74352A95" w14:textId="77777777" w:rsidR="00622260" w:rsidRDefault="00000000">
      <w:pPr>
        <w:pStyle w:val="NormalIndent"/>
        <w:ind w:firstLineChars="0" w:firstLine="0"/>
        <w:rPr>
          <w:rFonts w:ascii="Microsoft YaHei" w:eastAsia="Microsoft YaHei" w:hAnsi="Microsoft YaHei" w:cstheme="minorBidi"/>
          <w:color w:val="auto"/>
          <w:spacing w:val="3"/>
          <w:sz w:val="20"/>
          <w:szCs w:val="25"/>
          <w:lang w:eastAsia="zh-CN" w:bidi="th-TH"/>
        </w:rPr>
      </w:pP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ท่าอากาศยานแห่งนี้อยู่ห่างจากใจกลางเมือง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ประมาณ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50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กิโลเมตร เป็นท่าอากาศยานพลเรือนที่มีระดับความสูงค่อนข้างต่ำในทิเบต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(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ประมาณ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2,949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เมตร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สภาพอากาศค่อนข้างสบาย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ท่าอากาศยานตั้งอยู่ริมแม่น้ำพรหมบุตร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(</w:t>
      </w:r>
      <w:proofErr w:type="spellStart"/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Yarlung</w:t>
      </w:r>
      <w:proofErr w:type="spellEnd"/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proofErr w:type="spellStart"/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Tsangpo</w:t>
      </w:r>
      <w:proofErr w:type="spellEnd"/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River)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และล้อมรอบด้วยป่าและภูเขาหิมะ ได้รับการขนานนามว่า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ท่าอากาศยานที่สวยที่สุดในทิเบต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</w:p>
    <w:p w14:paraId="0732823C" w14:textId="060DB053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ช่วงบ่าย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>: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หลังจากมีผู้ต้อนรับที่สนามบินแล้ว จะเดินทางต่อไปยัง ภูเขา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เซ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จีลา </w:t>
      </w:r>
    </w:p>
    <w:p w14:paraId="37BAFCBB" w14:textId="77777777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ภูเขา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เซ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จีลาเป็นส่วนหนึ่งของเทือกเขเนียนชิงทังกูลา เป็นเส้นแบ่งระหว่างภาคตะวันออกและกลาง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ตะวันตกของอำเภอ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และเป็นแหล่งแบ่งแยกระหว่างลุ่มน้ำแม่น้ำ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หนีหยาง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และ แม่น้ำป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า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ลองซังพุ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โดยเส้นทางสายใต้ของทางหลวงสายชาติที่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318 (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สายเสฉวน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ทิเบต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ข้ามผ่านเทือกเขานี้</w:t>
      </w:r>
    </w:p>
    <w:p w14:paraId="1B7E6FF9" w14:textId="77777777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เมื่อขึ้นไปถึง จุดชมวิวที่ระดับความสูง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4,728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เมตร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(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โปรดระวังและเตรียมรับมือกับอาการภูมิประเทศสูง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เนื่องจากระดับออกซิเจนต่ำ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สามารถชม พระอาทิตย์ขึ้น ทะเลหมอก ป่าไม้สุดสายตา และ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ถ้าโชคดีสามารถมอง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มองเห็นยอดเขาน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ัม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จาบาวา </w:t>
      </w:r>
      <w:r>
        <w:rPr>
          <w:rFonts w:ascii="Microsoft YaHei" w:eastAsia="Microsoft YaHei" w:hAnsi="Microsoft YaHei" w:cs="Microsoft YaHei" w:hint="cs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ที่งดงามและยิ่งใหญ่ได้</w:t>
      </w:r>
      <w:r>
        <w:rPr>
          <w:rFonts w:ascii="Microsoft YaHei" w:eastAsia="Microsoft YaHei" w:hAnsi="Microsoft YaHei" w:cs="Microsoft YaHei" w:hint="cs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มีชื่อเรียกว่าภูเขานางฟ้า</w:t>
      </w:r>
    </w:p>
    <w:p w14:paraId="5C9A555C" w14:textId="77777777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ด้านตะวันตกของภูเขา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เซ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จีลา มีภูเขาปันรื่อลาซาน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ที่หมู่บ้านต้าร์เจ๋อ ซึ่งเป็นสถานที่ศักดิ์สิทธิ์ของลัทธิบอน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(Bon)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ในทิเบต และเป็นหนึ่งในสี่ภูเขาศักดิ์สิทธิ์ของทิเบต มีผู้แสวงบุญมาประกอบพิธีวนเขาภูเขา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(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เดินเวียนขวารอบภูเขาเพื่อบูชา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ตลอดทั้งปี ในวันที่สิบของเดือนแปดตามปฏิทินทิเบต จะมีพิธีวนเขาภูเขา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เนียงปูหลาซู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" 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ที่ยิ่งใหญ่จัดขึ้นเพื่ออธิษฐานขอให้เทพประทานพร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ช่วงบ่ายต่อ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จากนั้นเดินทางไปยัง ทะเลสาบกงชั่ว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ใกล้หมู่บ้านจาชีกัง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ลู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่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หลั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น</w:t>
      </w:r>
    </w:p>
    <w:p w14:paraId="27C98337" w14:textId="77777777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ทะเลสาบกงชั่วเป็นทะเลสาบบนภูเขาสูง ที่ระดับความสูงประมาณ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3,700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เมตร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กงชั่ว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"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ในภาษาทิเบตหมายถึง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จุดสิ้นสุดของเทือกเขา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"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สื่อถึงการที่ทะเลสาบถูกโอบล้อมด้วยภูเขา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ทะเลสาบนี้เป็นทะเลสาบที่เกิดจากการกั้นทางน้ำธรรมชาติ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แหล่งน้ำมาจากหิมะละลายและน้ำใต้ดิน น้ำในทะเลสาบใสสะอาดและไม่เคยกลายเป็นน้ำแข็ง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ตามตำนานเล่าว่าทะเลสาบแห่งนี้ก่อตัวจากน้ำตาของนางฟ้าที่จากโลกมนุษย์ไป จึงเป็นสถานที่ที่มีความศักดิ์สิทธิ์</w:t>
      </w:r>
    </w:p>
    <w:p w14:paraId="78BB91D2" w14:textId="188951D1" w:rsidR="008F52E2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ช่วงเย็น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เดินทางเข้าที่พักในเมือง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หลู่หลัน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ซึ่งมีฉายาว่า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สวิตเซอร์แลนด์แห่งตะวันออก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</w:p>
    <w:p w14:paraId="1B87F9C8" w14:textId="77777777" w:rsidR="00622260" w:rsidRDefault="00000000">
      <w:pPr>
        <w:pStyle w:val="NormalIndent"/>
        <w:ind w:firstLineChars="0" w:firstLine="0"/>
        <w:rPr>
          <w:rFonts w:ascii="Microsoft YaHei" w:eastAsia="Microsoft YaHei" w:hAnsi="Microsoft YaHei" w:cstheme="minorBidi"/>
          <w:color w:val="auto"/>
          <w:spacing w:val="3"/>
          <w:sz w:val="20"/>
          <w:szCs w:val="25"/>
          <w:lang w:eastAsia="zh-CN" w:bidi="th-TH"/>
        </w:rPr>
      </w:pP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หลู่หลัน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ตั้งอยู่ในเขตปาอี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 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รอบเมืองมีป่าไม้หนาแน่นและทิวทัศน์ชนบทที่งดงาม สถาปัตยกรรมทิเบตที่มีเอกลักษณ์กระจายตัวอยู่ทั่วไป</w:t>
      </w:r>
    </w:p>
    <w:p w14:paraId="20540F00" w14:textId="2211AF8A" w:rsidR="00EA6E50" w:rsidRPr="00622260" w:rsidRDefault="00000000">
      <w:pPr>
        <w:pStyle w:val="NormalIndent"/>
        <w:ind w:firstLineChars="0" w:firstLine="0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อาหารเย็</w:t>
      </w:r>
      <w:r w:rsidRPr="00622260">
        <w:rPr>
          <w:rFonts w:ascii="Microsoft YaHei" w:eastAsia="Microsoft YaHei" w:hAnsi="Microsoft YaHei" w:cs="Angsana New" w:hint="cs"/>
          <w:color w:val="EE0000"/>
          <w:spacing w:val="3"/>
          <w:sz w:val="20"/>
          <w:szCs w:val="20"/>
          <w:cs/>
          <w:lang w:val="th-TH" w:eastAsia="zh-CN" w:bidi="th-TH"/>
        </w:rPr>
        <w:t>นพิเศษ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ไก่ตุ๋นหม้อหิน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หลู่หลัน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ซึ่งเป็นอาหารท้องถิ่นที่มีชื่อเสียง เนื้อไก่สดนุ่มและน้ำซุปเข้มข้น มีคุณค่าทางโภชนาการสูง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·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พักค้างคืนที่เมืองลูหลั่ง เพื่อสัมผัสเสน่ห์พิเศษของ</w:t>
      </w:r>
    </w:p>
    <w:p w14:paraId="18DE1691" w14:textId="77777777" w:rsidR="00EA6E50" w:rsidRDefault="00000000">
      <w:pPr>
        <w:pStyle w:val="NormalIndent"/>
        <w:ind w:firstLineChars="0" w:firstLine="0"/>
        <w:rPr>
          <w:rFonts w:ascii="Microsoft YaHei" w:eastAsia="Microsoft YaHei" w:hAnsi="Microsoft YaHei" w:cstheme="minorBidi"/>
          <w:color w:val="auto"/>
          <w:spacing w:val="3"/>
          <w:sz w:val="20"/>
          <w:szCs w:val="25"/>
          <w:lang w:eastAsia="zh-CN" w:bidi="th-TH"/>
        </w:rPr>
      </w:pP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สวิตเซอร์แลนด์น้อยแห่งทิเบต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</w:p>
    <w:p w14:paraId="4527571A" w14:textId="1B1485B4" w:rsidR="008F52E2" w:rsidRDefault="00000000" w:rsidP="00EA6E50">
      <w:pPr>
        <w:pStyle w:val="NormalIndent"/>
        <w:ind w:firstLineChars="0" w:firstLine="0"/>
        <w:jc w:val="center"/>
        <w:rPr>
          <w:rFonts w:ascii="Microsoft YaHei" w:eastAsia="Microsoft YaHei" w:hAnsi="Microsoft YaHei" w:cs="Microsoft YaHei"/>
          <w:spacing w:val="9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/>
          <w:noProof/>
          <w:spacing w:val="9"/>
          <w:sz w:val="20"/>
          <w:szCs w:val="20"/>
          <w:lang w:eastAsia="zh-CN"/>
        </w:rPr>
        <w:lastRenderedPageBreak/>
        <w:drawing>
          <wp:inline distT="0" distB="0" distL="114300" distR="114300" wp14:anchorId="7D19D8F6" wp14:editId="7E48C068">
            <wp:extent cx="2689381" cy="1876770"/>
            <wp:effectExtent l="0" t="0" r="0" b="9525"/>
            <wp:docPr id="22" name="图片 22" descr="贡措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贡措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00557" cy="188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noProof/>
          <w:spacing w:val="9"/>
          <w:sz w:val="20"/>
          <w:szCs w:val="20"/>
          <w:lang w:eastAsia="zh-CN"/>
        </w:rPr>
        <w:drawing>
          <wp:inline distT="0" distB="0" distL="114300" distR="114300" wp14:anchorId="59FE6621" wp14:editId="5E480FF1">
            <wp:extent cx="2927350" cy="1888490"/>
            <wp:effectExtent l="0" t="0" r="6350" b="0"/>
            <wp:docPr id="21" name="图片 21" descr="色季拉山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色季拉山口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117" cy="18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5C3C" w14:textId="4AC6718F" w:rsidR="008F52E2" w:rsidRDefault="00000000">
      <w:pPr>
        <w:spacing w:before="151" w:line="228" w:lineRule="auto"/>
        <w:rPr>
          <w:rFonts w:ascii="Microsoft YaHei" w:eastAsia="Microsoft YaHei" w:hAnsi="Microsoft YaHei" w:cs="Angsana New"/>
          <w:b/>
          <w:bCs/>
          <w:color w:val="C00000"/>
          <w:spacing w:val="4"/>
          <w:sz w:val="20"/>
          <w:szCs w:val="20"/>
          <w:lang w:eastAsia="zh-CN" w:bidi="th-TH"/>
        </w:rPr>
      </w:pPr>
      <w:r w:rsidRPr="00E80623">
        <w:rPr>
          <w:rFonts w:ascii="Microsoft YaHei" w:eastAsia="Microsoft YaHei" w:hAnsi="Microsoft YaHei" w:cs="Angsana New" w:hint="cs"/>
          <w:b/>
          <w:bCs/>
          <w:color w:val="00B050"/>
          <w:spacing w:val="-54"/>
          <w:sz w:val="32"/>
          <w:szCs w:val="32"/>
          <w:cs/>
          <w:lang w:val="th-TH" w:bidi="th-TH"/>
        </w:rPr>
        <w:t>วันที่</w:t>
      </w:r>
      <w:r w:rsidRPr="00E80623">
        <w:rPr>
          <w:rFonts w:ascii="Microsoft YaHei" w:eastAsia="Microsoft YaHei" w:hAnsi="Microsoft YaHei" w:cs="Angsana New" w:hint="cs"/>
          <w:b/>
          <w:bCs/>
          <w:color w:val="00B050"/>
          <w:spacing w:val="-54"/>
          <w:sz w:val="32"/>
          <w:szCs w:val="32"/>
          <w:cs/>
          <w:lang w:bidi="th-TH"/>
        </w:rPr>
        <w:t>3</w:t>
      </w:r>
      <w:r w:rsidRPr="00E80623">
        <w:rPr>
          <w:rFonts w:ascii="Microsoft YaHei" w:eastAsia="Microsoft YaHei" w:hAnsi="Microsoft YaHei" w:cs="Microsoft YaHei" w:hint="eastAsia"/>
          <w:b/>
          <w:bCs/>
          <w:color w:val="00B050"/>
          <w:spacing w:val="-54"/>
          <w:sz w:val="32"/>
          <w:szCs w:val="32"/>
        </w:rPr>
        <w:t xml:space="preserve"> </w:t>
      </w:r>
      <w:r w:rsidRPr="00E80623">
        <w:rPr>
          <w:rFonts w:ascii="Microsoft YaHei" w:eastAsia="Microsoft YaHei" w:hAnsi="Microsoft YaHei" w:cs="Microsoft YaHei" w:hint="eastAsia"/>
          <w:b/>
          <w:bCs/>
          <w:color w:val="00B050"/>
          <w:spacing w:val="8"/>
          <w:sz w:val="32"/>
          <w:szCs w:val="32"/>
        </w:rPr>
        <w:t>：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หลู่หลัน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สะพานทงไม่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ชมป่าสนโปมี่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E80623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โปมี่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8"/>
          <w:sz w:val="20"/>
          <w:szCs w:val="20"/>
          <w:lang w:eastAsia="zh-CN"/>
        </w:rPr>
        <w:t xml:space="preserve">   </w:t>
      </w:r>
      <w:r w:rsidRPr="00E80623"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 xml:space="preserve">      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16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eastAsia="zh-CN" w:bidi="th-TH"/>
        </w:rPr>
        <w:t xml:space="preserve">             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4"/>
          <w:sz w:val="20"/>
          <w:szCs w:val="20"/>
          <w:cs/>
          <w:lang w:val="th-TH" w:bidi="th-TH"/>
        </w:rPr>
        <w:t>พักโปมี่</w:t>
      </w:r>
      <w:r w:rsidR="00622260">
        <w:rPr>
          <w:rFonts w:ascii="Microsoft YaHei" w:eastAsia="Microsoft YaHei" w:hAnsi="Microsoft YaHei" w:cs="Angsana New" w:hint="cs"/>
          <w:b/>
          <w:bCs/>
          <w:color w:val="C00000"/>
          <w:spacing w:val="4"/>
          <w:sz w:val="20"/>
          <w:szCs w:val="20"/>
          <w:cs/>
          <w:lang w:val="th-TH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Bomi Shanshui Grand Hotel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 4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</w:p>
    <w:p w14:paraId="2CF030D5" w14:textId="77777777" w:rsidR="008F52E2" w:rsidRDefault="00000000" w:rsidP="00622260">
      <w:pPr>
        <w:spacing w:before="66" w:line="360" w:lineRule="auto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ช่วงเช้า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หลังอาหารเช้าในเมือง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หลู่หลัน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เดินทางโดยรถยนต์ไปยัง สะพานทงไม่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ปัจจุบัน สะพานทงไม่ได้กลายเป็นสถานที่ท่องเที่ยวที่สำคัญ บนเส้นทางสายฉวน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ทิเบต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ซึ่งดึงดูดนักท่องเที่ยวจำนวนมากให้มาเยี่ยมชมนักท่องเที่ยวสามารถมาสัมผัสกับความสำเร็จอันยิ่งใหญ่ของการก่อสร้างสะพานของจีน และสืบทอดจิตวิญญาณแห่ง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สองเส้นทาง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 (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หมายถึงเส้นทางซินไห่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ทิเบต และทางหลวงสายฉวน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ทิเบต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ที่โดดเด่นด้วยความอุตสาหะและเสียสละ</w:t>
      </w:r>
    </w:p>
    <w:p w14:paraId="158E165A" w14:textId="660DE464" w:rsidR="008F52E2" w:rsidRDefault="00000000">
      <w:pPr>
        <w:spacing w:before="66" w:line="360" w:lineRule="auto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 w:rsidRPr="00622260">
        <w:rPr>
          <w:rFonts w:ascii="Microsoft YaHei" w:eastAsia="Microsoft YaHei" w:hAnsi="Microsoft YaHei" w:cs="Angsana New" w:hint="eastAsia"/>
          <w:color w:val="EE0000"/>
          <w:spacing w:val="3"/>
          <w:sz w:val="20"/>
          <w:szCs w:val="20"/>
          <w:cs/>
          <w:lang w:val="th-TH" w:eastAsia="zh-CN" w:bidi="th-TH"/>
        </w:rPr>
        <w:t>ช่วงกลางวัน</w:t>
      </w:r>
      <w:r w:rsidRPr="00622260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เดินทางต่อไปยัง ป่าสนหนุ่มฝางหลิน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ตั้งอยู่ในเมือง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โปมี่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เมือง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แคว้นปกครองตนเองทิเบต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ป่าแห่งนี้ได้รับการคัดเลือกโดยนิตยสาร จีนเนชันแนล จีโอกราฟฟิกให้เป็นหนึ่งใน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สิบป่าที่สวยที่สุดในจีน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ที่ตั้ง</w:t>
      </w:r>
      <w:r>
        <w:rPr>
          <w:rFonts w:ascii="Microsoft YaHei" w:eastAsia="Microsoft YaHei" w:hAnsi="Microsoft YaHei" w:cs="Microsoft YaHei" w:hint="cs"/>
          <w:color w:val="auto"/>
          <w:spacing w:val="3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ตั้งอยู่บริเวณรอยต่อของเทือกเขเนียนชิงทังกูล</w:t>
      </w:r>
      <w:r>
        <w:rPr>
          <w:rFonts w:ascii="Microsoft YaHei" w:eastAsia="Microsoft YaHei" w:hAnsi="Microsoft YaHei" w:cs="Angsana New" w:hint="cs"/>
          <w:color w:val="auto"/>
          <w:spacing w:val="3"/>
          <w:sz w:val="20"/>
          <w:szCs w:val="20"/>
          <w:cs/>
          <w:lang w:val="th-TH" w:eastAsia="zh-CN" w:bidi="th-TH"/>
        </w:rPr>
        <w:t>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และเทือกเขาหิมาลัย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ในช่วงกลางถึงปลายของแม่น้ำปลองซังพุ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พื้นที่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มีพื้นที่ทั้งหมด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4,600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เฮกตาร์ โดยเป็นพื้นที่ป่ามากกว่า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2,800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เฮกตาร์ อัตราความหนาแน่นของป่าสูงกว่า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61%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สภาพอากาศได้รับอิทธิพลจากลมมรสุมตะวันตกเฉียงใต้จากมหาสมุทรอินเดีย ทำให้มีภูมิอากาศกึ่งร้อนชื้นกึ่งอบอุ่น ฤดูหนาวไม่หนาวจัด ฤดูร้อนไม่ร้อนจัด</w:t>
      </w:r>
    </w:p>
    <w:p w14:paraId="06FC2C4D" w14:textId="77777777" w:rsidR="008F52E2" w:rsidRDefault="00000000">
      <w:pPr>
        <w:spacing w:before="66" w:line="360" w:lineRule="auto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cs/>
          <w:lang w:eastAsia="zh-CN" w:bidi="th-TH"/>
        </w:rPr>
      </w:pP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ลักษณะทางนิเวศวิทยา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พื้นที่นี้มีต้นไม้หลักเป็นสนสปรูซและเฟอร์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โดยเป็นป่าสนเขียวทึบ ที่มีผลิตภาพสูงที่สุดแห่งหนึ่งของโลก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ลักต้นสนสปรูซเรียงตัวกันอย่างเป็นระเบียบ ต้นที่ใหญ่ที่สุดมีเส้นรอบวงลำต้นถึง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4-5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เมตร และสูงประมาณ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80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เมตร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นอกเหนือจากพันธุ์ไม้แล้ว พื้นที่นี้ยังอุดมไปด้วยทรัพยากรสัตว์ป่าที่หลากหลาย</w:t>
      </w:r>
    </w:p>
    <w:p w14:paraId="133C42E4" w14:textId="3711A74C" w:rsidR="008F52E2" w:rsidRDefault="00000000">
      <w:pPr>
        <w:spacing w:before="66" w:line="360" w:lineRule="auto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ช่วงบ่าย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ดำเนินกิจกรรม เดินป่าชมธรรมชาติในป่าสนสปรู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เส้นทางเดินป่า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เส้นทางเดินป่าลัดเลาะไปตามสาขาของแม่น้ำปลองซังพุส่วนใหญ่เป็นทางเดินไม้ที่ราบเรียบและทางเดินเล็กๆ ในป่า ซึ่งมีความยากระดับปานกลาง เหมาะสำหรับผู้ที่ต้องการสัมผัสประสบการณ์ในป่า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ประสบการณ์ในการเดินป่า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เมื่อเดินผ่านป่า คุณจะได้ดื่มด่ำกับความสงบสุขของ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ป่าที่สวยที่สุดในจีน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"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อย่างแท้จริง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สนสปรูซสูงตระหง่านพุ่งขึ้นสู่ท้องฟ้า มอสใต้ต้นไม้หนานุ่มเหมือนพรม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,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มีเสียงน้ำไหลรินและนกร้องประกอบเป็นเพลง และคุณอาจได้พบกับสัตว์ป่าเช่น กวางมัสค์ หรือ กระรอก</w:t>
      </w:r>
    </w:p>
    <w:p w14:paraId="09DEF228" w14:textId="77777777" w:rsidR="008F52E2" w:rsidRDefault="00000000">
      <w:pPr>
        <w:spacing w:before="66" w:line="360" w:lineRule="auto"/>
        <w:rPr>
          <w:rFonts w:ascii="Microsoft YaHei" w:eastAsia="Microsoft YaHei" w:hAnsi="Microsoft YaHei" w:cs="Microsoft YaHei"/>
          <w:color w:val="auto"/>
          <w:spacing w:val="3"/>
          <w:sz w:val="20"/>
          <w:szCs w:val="20"/>
          <w:lang w:eastAsia="zh-CN"/>
        </w:rPr>
      </w:pP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ส่วนหลักของเส้นทางเดินป่ามีระยะทางประมาณ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3-5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กิโลเมตร ใช้เวลาเดินไป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 xml:space="preserve">กลับประมาณ </w:t>
      </w:r>
      <w:r>
        <w:rPr>
          <w:rFonts w:ascii="Microsoft YaHei" w:eastAsia="Microsoft YaHei" w:hAnsi="Microsoft YaHei" w:cs="Microsoft YaHei" w:hint="eastAsia"/>
          <w:color w:val="auto"/>
          <w:spacing w:val="3"/>
          <w:sz w:val="20"/>
          <w:szCs w:val="20"/>
          <w:lang w:eastAsia="zh-CN"/>
        </w:rPr>
        <w:t xml:space="preserve">2-3 </w:t>
      </w:r>
      <w:r>
        <w:rPr>
          <w:rFonts w:ascii="Microsoft YaHei" w:eastAsia="Microsoft YaHei" w:hAnsi="Microsoft YaHei" w:cs="Angsana New" w:hint="eastAsia"/>
          <w:color w:val="auto"/>
          <w:spacing w:val="3"/>
          <w:sz w:val="20"/>
          <w:szCs w:val="20"/>
          <w:cs/>
          <w:lang w:val="th-TH" w:eastAsia="zh-CN" w:bidi="th-TH"/>
        </w:rPr>
        <w:t>ชั่วโมง</w:t>
      </w:r>
    </w:p>
    <w:p w14:paraId="1F4312C7" w14:textId="77777777" w:rsidR="00622260" w:rsidRDefault="00000000" w:rsidP="00EA6E50">
      <w:pPr>
        <w:spacing w:before="66" w:line="360" w:lineRule="auto"/>
        <w:jc w:val="center"/>
        <w:rPr>
          <w:rFonts w:ascii="Microsoft YaHei" w:eastAsia="Microsoft YaHei" w:hAnsi="Microsoft YaHei" w:cstheme="minorBidi"/>
          <w:spacing w:val="4"/>
          <w:sz w:val="20"/>
          <w:szCs w:val="25"/>
          <w:lang w:eastAsia="zh-CN" w:bidi="th-TH"/>
        </w:rPr>
      </w:pPr>
      <w:r>
        <w:rPr>
          <w:rFonts w:ascii="Microsoft YaHei" w:eastAsia="Microsoft YaHei" w:hAnsi="Microsoft YaHei" w:cs="Microsoft YaHei" w:hint="eastAsia"/>
          <w:noProof/>
          <w:spacing w:val="4"/>
          <w:sz w:val="20"/>
          <w:szCs w:val="20"/>
          <w:lang w:eastAsia="zh-CN"/>
        </w:rPr>
        <w:drawing>
          <wp:inline distT="0" distB="0" distL="114300" distR="114300" wp14:anchorId="2CE4DCBE" wp14:editId="258F8EF4">
            <wp:extent cx="2683285" cy="1964036"/>
            <wp:effectExtent l="0" t="0" r="3175" b="0"/>
            <wp:docPr id="23" name="图片 23" descr="通麦大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通麦大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223" cy="19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 w:hint="eastAsia"/>
          <w:noProof/>
          <w:spacing w:val="4"/>
          <w:sz w:val="20"/>
          <w:szCs w:val="20"/>
          <w:lang w:eastAsia="zh-CN"/>
        </w:rPr>
        <w:drawing>
          <wp:inline distT="0" distB="0" distL="114300" distR="114300" wp14:anchorId="7570D658" wp14:editId="7409D0EA">
            <wp:extent cx="2921000" cy="1968500"/>
            <wp:effectExtent l="0" t="0" r="0" b="0"/>
            <wp:docPr id="24" name="图片 24" descr="岗云杉林徒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岗云杉林徒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2718" cy="197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4A29" w14:textId="380AE5E2" w:rsidR="008F52E2" w:rsidRPr="00622260" w:rsidRDefault="00000000" w:rsidP="00622260">
      <w:pPr>
        <w:spacing w:before="66" w:line="360" w:lineRule="auto"/>
        <w:rPr>
          <w:rFonts w:ascii="Microsoft YaHei" w:eastAsia="Microsoft YaHei" w:hAnsi="Microsoft YaHei" w:cs="Angsana New"/>
          <w:b/>
          <w:bCs/>
          <w:color w:val="C00000"/>
          <w:spacing w:val="4"/>
          <w:sz w:val="20"/>
          <w:szCs w:val="20"/>
          <w:lang w:eastAsia="zh-CN" w:bidi="th-TH"/>
        </w:rPr>
      </w:pP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9"/>
          <w:sz w:val="32"/>
          <w:szCs w:val="32"/>
          <w:cs/>
          <w:lang w:val="th-TH" w:bidi="th-TH"/>
        </w:rPr>
        <w:lastRenderedPageBreak/>
        <w:t>วันที่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9"/>
          <w:sz w:val="32"/>
          <w:szCs w:val="32"/>
          <w:cs/>
          <w:lang w:bidi="th-TH"/>
        </w:rPr>
        <w:t>4</w:t>
      </w:r>
      <w:r w:rsidRPr="00622260">
        <w:rPr>
          <w:rFonts w:ascii="Microsoft YaHei" w:eastAsia="Microsoft YaHei" w:hAnsi="Microsoft YaHei" w:cs="Microsoft YaHei" w:hint="eastAsia"/>
          <w:b/>
          <w:bCs/>
          <w:color w:val="00B050"/>
          <w:spacing w:val="9"/>
          <w:sz w:val="32"/>
          <w:szCs w:val="32"/>
        </w:rPr>
        <w:t>：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โปมี่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ทะเลสาบรันอู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ธารน้ำแข็งไหลกู่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โปมี่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</w:rPr>
        <w:t xml:space="preserve">    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 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   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val="th-TH" w:bidi="th-TH"/>
        </w:rPr>
        <w:t>พักโปมี่</w:t>
      </w:r>
      <w:r w:rsidR="00622260"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val="th-TH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Bomi Shanshui Grand Hotel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 4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 w:rsidR="00622260">
        <w:rPr>
          <w:rFonts w:ascii="Microsoft YaHei" w:eastAsia="Microsoft YaHei" w:hAnsi="Microsoft YaHei" w:cstheme="minorBidi" w:hint="cs"/>
          <w:spacing w:val="5"/>
          <w:sz w:val="20"/>
          <w:szCs w:val="25"/>
          <w:cs/>
          <w:lang w:bidi="th-TH"/>
        </w:rPr>
        <w:t xml:space="preserve">  </w:t>
      </w:r>
      <w:r w:rsidR="00863661">
        <w:rPr>
          <w:rFonts w:ascii="Microsoft YaHei" w:eastAsia="Microsoft YaHei" w:hAnsi="Microsoft YaHei" w:cstheme="minorBidi" w:hint="cs"/>
          <w:spacing w:val="5"/>
          <w:sz w:val="20"/>
          <w:szCs w:val="25"/>
          <w:cs/>
          <w:lang w:bidi="th-TH"/>
        </w:rPr>
        <w:t xml:space="preserve"> </w:t>
      </w:r>
      <w:r w:rsidRPr="00863661">
        <w:rPr>
          <w:rFonts w:ascii="Microsoft YaHei" w:eastAsia="Microsoft YaHei" w:hAnsi="Microsoft YaHei" w:cs="Angsana New" w:hint="eastAsia"/>
          <w:color w:val="EE0000"/>
          <w:spacing w:val="5"/>
          <w:sz w:val="20"/>
          <w:szCs w:val="20"/>
          <w:cs/>
          <w:lang w:val="th-TH" w:bidi="th-TH"/>
        </w:rPr>
        <w:t>ช่วงเช้า</w:t>
      </w:r>
      <w:r w:rsidRPr="00863661">
        <w:rPr>
          <w:rFonts w:ascii="Microsoft YaHei" w:eastAsia="Microsoft YaHei" w:hAnsi="Microsoft YaHei" w:cs="Microsoft YaHei" w:hint="eastAsia"/>
          <w:color w:val="EE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หลังอาหารเช้า เดินทางโดยรถยนต์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ไปยัง ทะเลสาบร</w:t>
      </w:r>
      <w:r>
        <w:rPr>
          <w:rFonts w:ascii="Microsoft YaHei" w:eastAsia="Microsoft YaHei" w:hAnsi="Microsoft YaHei" w:cs="Angsana New" w:hint="cs"/>
          <w:spacing w:val="5"/>
          <w:sz w:val="20"/>
          <w:szCs w:val="20"/>
          <w:cs/>
          <w:lang w:val="th-TH" w:bidi="th-TH"/>
        </w:rPr>
        <w:t>ันอู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ในภาษาทิเบตเรียกว่า </w:t>
      </w:r>
      <w:r>
        <w:rPr>
          <w:rFonts w:ascii="Microsoft YaHei" w:eastAsia="Microsoft YaHei" w:hAnsi="Microsoft YaHei" w:cs="Angsana New" w:hint="cs"/>
          <w:spacing w:val="5"/>
          <w:sz w:val="20"/>
          <w:szCs w:val="20"/>
          <w:cs/>
          <w:lang w:val="th-TH" w:bidi="th-TH"/>
        </w:rPr>
        <w:t>รันอูซั่ว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ซึ่งหมายถึง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ทะเลสาบน้ำนมแกะตั้งชื่อตามสีของน้ำในทะเลสาบที่มีสีขาวนวลเหมือนน้ำนมแกะ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ทะเลสาบร</w:t>
      </w:r>
      <w:r>
        <w:rPr>
          <w:rFonts w:ascii="Microsoft YaHei" w:eastAsia="Microsoft YaHei" w:hAnsi="Microsoft YaHei" w:cs="Angsana New" w:hint="cs"/>
          <w:spacing w:val="5"/>
          <w:sz w:val="20"/>
          <w:szCs w:val="20"/>
          <w:cs/>
          <w:lang w:val="th-TH" w:bidi="th-TH"/>
        </w:rPr>
        <w:t>ัน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อูเป็นทะเลสาบที่ใหญ่ที่สุดในเขตทิเบตตะวันออก มีชื่อเสียงจากทิวทัศน์ธรรมชาติที่เป็นเอกลักษณ์และทำเลที่ตั้ง ได้รับการยกย่องให้เป็น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สระน้ำอมฤตทางตะวันตกเฉียงใต้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และ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จิ่วจ้ายโกวแห่งที่ราบสูง </w:t>
      </w:r>
    </w:p>
    <w:p w14:paraId="7BF10106" w14:textId="77777777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spacing w:val="5"/>
          <w:sz w:val="20"/>
          <w:szCs w:val="20"/>
        </w:rPr>
      </w:pP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น้ำในทะเลสาบแวววาวประกายราวกับภาพวาดที่ถูกหยุดไว้ ให้ความรู้สึกสงบและลึกลับ</w:t>
      </w:r>
    </w:p>
    <w:p w14:paraId="152E94DD" w14:textId="77777777" w:rsidR="00622260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theme="minorBidi"/>
          <w:spacing w:val="5"/>
          <w:sz w:val="20"/>
          <w:szCs w:val="25"/>
          <w:lang w:bidi="th-TH"/>
        </w:rPr>
      </w:pPr>
      <w:r w:rsidRPr="00863661">
        <w:rPr>
          <w:rFonts w:ascii="Microsoft YaHei" w:eastAsia="Microsoft YaHei" w:hAnsi="Microsoft YaHei" w:cs="Angsana New" w:hint="eastAsia"/>
          <w:color w:val="EE0000"/>
          <w:spacing w:val="5"/>
          <w:sz w:val="20"/>
          <w:szCs w:val="20"/>
          <w:cs/>
          <w:lang w:val="th-TH" w:bidi="th-TH"/>
        </w:rPr>
        <w:t>ช่วงกลางวัน</w:t>
      </w:r>
      <w:r w:rsidRPr="00863661">
        <w:rPr>
          <w:rFonts w:ascii="Microsoft YaHei" w:eastAsia="Microsoft YaHei" w:hAnsi="Microsoft YaHei" w:cs="Microsoft YaHei" w:hint="eastAsia"/>
          <w:color w:val="EE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เยี่ยมชม ธารน้ำแข็งไหลกู่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ซึ่งอยู่ติดกับทะเลสาบร</w:t>
      </w:r>
      <w:r>
        <w:rPr>
          <w:rFonts w:ascii="Microsoft YaHei" w:eastAsia="Microsoft YaHei" w:hAnsi="Microsoft YaHei" w:cs="Angsana New" w:hint="cs"/>
          <w:spacing w:val="5"/>
          <w:sz w:val="20"/>
          <w:szCs w:val="20"/>
          <w:cs/>
          <w:lang w:val="th-TH" w:bidi="th-TH"/>
        </w:rPr>
        <w:t>ันอู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ธารน้ำแข็งไหลกู่เป็นหนึ่งในสามธารน้ำแข็งที่ใหญ่ที่สุดในโลก และเป็นกลุ่มธารน้ำแข็งที่ใหญ่ที่สุดและกว้างที่สุดที่รู้จักในทิเบต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ประกอบด้วยธารน้ำแข็งทั้งหมด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6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สาย ได้แก่ ธารน้ำแข็งย่าหลง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เม่ยซี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รั่วเจียว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ตงก่า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สงเจีย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และหนิวหม่า โดยที่ ธารน้ำแข็งย่าหลงมีความยาวถึง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12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กิโลเมตร และน่าตื่นตาตื่นใจที่สุด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ส่วนปลายของธารน้ำแข็งก่อตัวเป็น ทะเลสาบหลายแห่งที่ถูกขุดโดยธารน้ำแข็ง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สีของน้ำในทะเลสาบแตกต่างกันไปตั้งแต่ สีฟ้า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เขียว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จนถึงขาวนวล เนื่องจากมีแร่ธาตุต่างกัน บางพื้นที่มีภูเขาน้ำแข็งลอยอยู่ ทำให้ดูเหมือน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ทิวทัศน์ของแอนตาร์กติกา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"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ธารน้ำแข็งไหลกู่โดดเด่นด้วยกลุ่มธารน้ำแข็งอันน่าทึ่ง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ทะเลสาบน้ำแข็งสีสันหลากหลาย และหมู่บ้านทิเบตดั้งเดิมถือเป็นหนึ่งในทิวทัศน์ธารน้ำแข็งที่น่าประทับใจที่สุดในทิเบต เหมาะสำหรับการถ่ายภาพ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เดินป่า และการสัมผัสวัฒนธรรมทิเบต ที่จะสร้างประสบการณ์การเดินทางบนที่ราบสูงที่ยากจะลืมเลือน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วันนี้จะเดินทางผ่านส่วนหนึ่งของ ทางหลวงแห่งชาติหมายเลข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318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ซึ่งเป็นเส้นทางสายหลักในการเดินทาง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ทางหลวงสาย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G318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นี้มีชื่อเสียงมากในจีน ได้รับการขนานนามว่า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ถนนสายทิวทัศน์ของคนจีน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เส้นทางนี้เชื่อมต่อภูมิประเทศที่หลากหลาย เช่น ที่ราบ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เขตเนินเขา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ที่ราบสูง และภูเขาหิมะ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 xml:space="preserve">เส้นทางนี้ตัดผ่านพื้นที่อยู่อาศัยของกลุ่มชาติพันธุ์ต่างๆ และสถานที่ท่องเที่ยวที่มีชื่อเสียงหลายแห่ง จึงเป็น 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เส้นทางแสวงบุญ ในใจของผู้ที่ชื่นชอบการขับรถท่องเที่ยวและการขี่จักรยาน</w:t>
      </w:r>
      <w:r>
        <w:rPr>
          <w:rFonts w:ascii="Microsoft YaHei" w:eastAsia="Microsoft YaHei" w:hAnsi="Microsoft YaHei" w:cs="Microsoft YaHei" w:hint="eastAsia"/>
          <w:spacing w:val="5"/>
          <w:sz w:val="20"/>
          <w:szCs w:val="20"/>
        </w:rPr>
        <w:t xml:space="preserve"> </w:t>
      </w:r>
    </w:p>
    <w:p w14:paraId="49068269" w14:textId="79282C0B" w:rsidR="00EA6E50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spacing w:val="5"/>
          <w:sz w:val="20"/>
          <w:szCs w:val="20"/>
          <w:lang w:val="th-TH" w:bidi="th-TH"/>
        </w:rPr>
      </w:pPr>
      <w:r w:rsidRPr="00863661">
        <w:rPr>
          <w:rFonts w:ascii="Microsoft YaHei" w:eastAsia="Microsoft YaHei" w:hAnsi="Microsoft YaHei" w:cs="Angsana New" w:hint="eastAsia"/>
          <w:color w:val="EE0000"/>
          <w:spacing w:val="5"/>
          <w:sz w:val="20"/>
          <w:szCs w:val="20"/>
          <w:cs/>
          <w:lang w:val="th-TH" w:bidi="th-TH"/>
        </w:rPr>
        <w:t>ช่วงเย็น</w:t>
      </w:r>
      <w:r w:rsidRPr="00863661">
        <w:rPr>
          <w:rFonts w:ascii="Microsoft YaHei" w:eastAsia="Microsoft YaHei" w:hAnsi="Microsoft YaHei" w:cs="Microsoft YaHei" w:hint="eastAsia"/>
          <w:color w:val="EE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spacing w:val="5"/>
          <w:sz w:val="20"/>
          <w:szCs w:val="20"/>
          <w:cs/>
          <w:lang w:val="th-TH" w:bidi="th-TH"/>
        </w:rPr>
        <w:t>หลังจากเยี่ยมชมธารน้ำแข็งไหลกู่แล้ว จะเดินทางไปยังที่พักสำหรับค้างคืน</w:t>
      </w:r>
    </w:p>
    <w:p w14:paraId="67C1463A" w14:textId="19C5D72E" w:rsidR="008F52E2" w:rsidRDefault="00000000" w:rsidP="00EA6E50">
      <w:pPr>
        <w:pStyle w:val="NormalIndent"/>
        <w:spacing w:line="360" w:lineRule="auto"/>
        <w:ind w:firstLineChars="0" w:firstLine="0"/>
        <w:jc w:val="center"/>
        <w:rPr>
          <w:rFonts w:ascii="Microsoft YaHei" w:eastAsia="Microsoft YaHei" w:hAnsi="Microsoft YaHei" w:cs="Microsoft YaHei"/>
          <w:spacing w:val="5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spacing w:val="5"/>
          <w:sz w:val="20"/>
          <w:szCs w:val="20"/>
          <w:lang w:eastAsia="zh-CN"/>
        </w:rPr>
        <w:drawing>
          <wp:inline distT="0" distB="0" distL="114300" distR="114300" wp14:anchorId="00562D76" wp14:editId="7E453C74">
            <wp:extent cx="2770870" cy="1874817"/>
            <wp:effectExtent l="0" t="0" r="0" b="0"/>
            <wp:docPr id="26" name="图片 26" descr="然乌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然乌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7412" cy="187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 w:hint="eastAsia"/>
          <w:noProof/>
          <w:spacing w:val="5"/>
          <w:sz w:val="20"/>
          <w:szCs w:val="20"/>
          <w:lang w:eastAsia="zh-CN"/>
        </w:rPr>
        <w:drawing>
          <wp:inline distT="0" distB="0" distL="114300" distR="114300" wp14:anchorId="6F217EAA" wp14:editId="265A8393">
            <wp:extent cx="2851150" cy="1871142"/>
            <wp:effectExtent l="0" t="0" r="6350" b="0"/>
            <wp:docPr id="27" name="图片 27" descr="来古冰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来古冰川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0120" cy="18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B9C4" w14:textId="155AFB40" w:rsidR="00622260" w:rsidRDefault="00000000" w:rsidP="00622260">
      <w:pPr>
        <w:pStyle w:val="NormalIndent"/>
        <w:ind w:firstLineChars="0" w:firstLine="0"/>
        <w:rPr>
          <w:rFonts w:ascii="Microsoft YaHei" w:eastAsia="Microsoft YaHei" w:hAnsi="Microsoft YaHei" w:cstheme="minorBidi"/>
          <w:color w:val="C00000"/>
          <w:spacing w:val="3"/>
          <w:sz w:val="20"/>
          <w:szCs w:val="25"/>
          <w:lang w:eastAsia="zh-CN" w:bidi="th-TH"/>
        </w:rPr>
      </w:pP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5"/>
          <w:sz w:val="32"/>
          <w:szCs w:val="32"/>
          <w:cs/>
          <w:lang w:val="th-TH" w:bidi="th-TH"/>
        </w:rPr>
        <w:t>วันที่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5"/>
          <w:sz w:val="32"/>
          <w:szCs w:val="32"/>
          <w:cs/>
          <w:lang w:bidi="th-TH"/>
        </w:rPr>
        <w:t>5</w:t>
      </w:r>
      <w:r w:rsidRPr="00622260">
        <w:rPr>
          <w:rFonts w:ascii="Microsoft YaHei" w:eastAsia="Microsoft YaHei" w:hAnsi="Microsoft YaHei" w:cs="Microsoft YaHei" w:hint="eastAsia"/>
          <w:b/>
          <w:bCs/>
          <w:color w:val="00B050"/>
          <w:spacing w:val="5"/>
          <w:sz w:val="32"/>
          <w:szCs w:val="32"/>
        </w:rPr>
        <w:t>：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โปมี่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ถนนสวยสุด</w:t>
      </w:r>
      <w:r w:rsid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 xml:space="preserve"> 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318-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วัดลามะหลินซือ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อุทยานหยาหนี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bidi="th-TH"/>
        </w:rPr>
        <w:t>-</w:t>
      </w:r>
      <w:r w:rsidRPr="00622260">
        <w:rPr>
          <w:rFonts w:cs="Angsana New" w:hint="cs"/>
          <w:b/>
          <w:bCs/>
          <w:color w:val="00B050"/>
          <w:sz w:val="32"/>
          <w:szCs w:val="32"/>
          <w:cs/>
          <w:lang w:val="th-TH" w:bidi="th-TH"/>
        </w:rPr>
        <w:t>หลินจือ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eastAsia="zh-CN" w:bidi="th-TH"/>
        </w:rPr>
        <w:t xml:space="preserve"> </w:t>
      </w:r>
      <w:r w:rsidR="00622260"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</w:t>
      </w:r>
    </w:p>
    <w:p w14:paraId="7CB0136E" w14:textId="0F9D880C" w:rsidR="008F52E2" w:rsidRDefault="00000000" w:rsidP="00622260">
      <w:pPr>
        <w:pStyle w:val="NormalIndent"/>
        <w:ind w:firstLineChars="0" w:firstLine="0"/>
        <w:rPr>
          <w:rFonts w:ascii="Microsoft YaHei" w:eastAsia="Microsoft YaHei" w:hAnsi="Microsoft YaHei" w:cs="Angsana New"/>
          <w:sz w:val="20"/>
          <w:szCs w:val="20"/>
          <w:lang w:eastAsia="zh-CN" w:bidi="th-TH"/>
        </w:rPr>
      </w:pPr>
      <w:r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val="th-TH" w:bidi="th-TH"/>
        </w:rPr>
        <w:t>พักหลินจือ</w:t>
      </w:r>
      <w:r w:rsidR="00622260">
        <w:rPr>
          <w:rFonts w:ascii="Microsoft YaHei" w:eastAsia="Microsoft YaHei" w:hAnsi="Microsoft YaHei" w:cs="Angsana New" w:hint="cs"/>
          <w:b/>
          <w:bCs/>
          <w:color w:val="C00000"/>
          <w:spacing w:val="3"/>
          <w:sz w:val="20"/>
          <w:szCs w:val="20"/>
          <w:cs/>
          <w:lang w:val="th-TH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Nyingchi Dongchen Jinghui Hotel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4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</w:p>
    <w:p w14:paraId="7B99540B" w14:textId="77777777" w:rsidR="00424C8D" w:rsidRDefault="00000000" w:rsidP="0062226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b/>
          <w:bCs/>
          <w:color w:val="auto"/>
          <w:spacing w:val="5"/>
          <w:sz w:val="20"/>
          <w:szCs w:val="20"/>
          <w:lang w:eastAsia="zh-CN" w:bidi="th-TH"/>
        </w:rPr>
      </w:pPr>
      <w:r w:rsidRPr="00863661">
        <w:rPr>
          <w:rFonts w:ascii="Microsoft YaHei" w:eastAsia="Microsoft YaHei" w:hAnsi="Microsoft YaHei" w:cs="Angsana New" w:hint="cs"/>
          <w:b/>
          <w:bCs/>
          <w:color w:val="EE0000"/>
          <w:spacing w:val="5"/>
          <w:sz w:val="20"/>
          <w:szCs w:val="20"/>
          <w:cs/>
          <w:lang w:val="th-TH" w:eastAsia="zh-CN" w:bidi="th-TH"/>
        </w:rPr>
        <w:t>หลังอาหารเช้า</w:t>
      </w:r>
      <w:r w:rsidR="00863661" w:rsidRPr="00863661">
        <w:rPr>
          <w:rFonts w:ascii="Microsoft YaHei" w:eastAsia="Microsoft YaHei" w:hAnsi="Microsoft YaHei" w:cs="Angsana New" w:hint="cs"/>
          <w:b/>
          <w:bCs/>
          <w:color w:val="EE0000"/>
          <w:spacing w:val="5"/>
          <w:sz w:val="20"/>
          <w:szCs w:val="20"/>
          <w:cs/>
          <w:lang w:val="th-TH" w:eastAsia="zh-CN" w:bidi="th-TH"/>
        </w:rPr>
        <w:t xml:space="preserve"> 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เราเดินทางสู่วัดลามะหลินซือผ่านเส้นทาง</w:t>
      </w:r>
      <w:r w:rsidR="00863661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 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eastAsia="zh-CN" w:bidi="th-TH"/>
        </w:rPr>
        <w:t>318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ทางหลวงหมายเลข 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318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เป็น เส้นทางแห่งชาติที่มีชื่อเสียงมากในประเทศจีน</w:t>
      </w:r>
      <w:r w:rsidR="00841107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วัดลา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มะหลินซือ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มีอีกชื่อหนึ่งว่า วัดซังโตไป๋ ความหมายในภาษาทิเบต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: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ชื่อในภาษาทิเบตมีความหมายว่า 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>"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วัดบนภูเขาดอกบัวทองแดง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"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ซึ่งเป็นชื่อที่มีความหมายเชิงสัญลักษณ์ในพุทธศาสนาแบบทิเบต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วัดตั้งอยู่ที่ ตำลบลู่จิ้ว 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ในอำเภอ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หลินจือ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ริมฝั่ง แม่น้ำ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หนีหยาง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 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ตอนล่างวัดแห่งนี้ ถูกโอบล้อมด้วยภูเขาทั้งสามด้าน และหันหน้าไปทาง ดินดอนสามเหลี่ยมปากแม่น้ำ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หนีหยาง</w:t>
      </w:r>
      <w:r w:rsidRPr="00EA6E50">
        <w:rPr>
          <w:rFonts w:ascii="Microsoft YaHei" w:eastAsia="Microsoft YaHei" w:hAnsi="Microsoft YaHei" w:cs="Microsoft YaHei" w:hint="cs"/>
          <w:b/>
          <w:bCs/>
          <w:color w:val="auto"/>
          <w:spacing w:val="5"/>
          <w:sz w:val="20"/>
          <w:szCs w:val="20"/>
          <w:cs/>
          <w:lang w:eastAsia="zh-CN" w:bidi="th-TH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วัดลามา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หลินซือเป็น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สถานที่ทางพุทธศาสนาแบบทิเบตที่ใหญ่ที่สุดและสำคัญที่สุดในพื้นที่</w:t>
      </w:r>
      <w:r w:rsidRPr="00EA6E50">
        <w:rPr>
          <w:rFonts w:ascii="Microsoft YaHei" w:eastAsia="Microsoft YaHei" w:hAnsi="Microsoft YaHei" w:cs="Angsana New" w:hint="cs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หลินจือ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วัดนี้อยู่ใน นิกายแดง ซึ่งเป็นนิกายดั้งเดิมที่สุดของพุทธศาสนาแบบทิเบต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หนึ่งในลักษณะที่โดดเด่นของวัดนี้คือ ภิกษุณี 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 xml:space="preserve">และพระลามะ </w:t>
      </w:r>
      <w:r w:rsidRPr="00EA6E50">
        <w:rPr>
          <w:rFonts w:ascii="Microsoft YaHei" w:eastAsia="Microsoft YaHei" w:hAnsi="Microsoft YaHei" w:cs="Microsoft YaHei" w:hint="eastAsia"/>
          <w:b/>
          <w:bCs/>
          <w:color w:val="auto"/>
          <w:spacing w:val="5"/>
          <w:sz w:val="20"/>
          <w:szCs w:val="20"/>
          <w:lang w:eastAsia="zh-CN"/>
        </w:rPr>
        <w:t xml:space="preserve"> </w:t>
      </w:r>
      <w:r w:rsidRPr="00EA6E50">
        <w:rPr>
          <w:rFonts w:ascii="Microsoft YaHei" w:eastAsia="Microsoft YaHei" w:hAnsi="Microsoft YaHei" w:cs="Angsana New" w:hint="eastAsia"/>
          <w:b/>
          <w:bCs/>
          <w:color w:val="auto"/>
          <w:spacing w:val="5"/>
          <w:sz w:val="20"/>
          <w:szCs w:val="20"/>
          <w:cs/>
          <w:lang w:val="th-TH" w:eastAsia="zh-CN" w:bidi="th-TH"/>
        </w:rPr>
        <w:t>สวดภาวนาร่วมกันในหอสวด เดียวกัน และโดยรอบวัดมักจะประดับประดาไปด้วย ดอกไม้มากมาย ทำให้บรรยากาศร่มรื่นและงดงาม</w:t>
      </w:r>
    </w:p>
    <w:p w14:paraId="63A507EE" w14:textId="694E4AD2" w:rsidR="008F52E2" w:rsidRDefault="00000000" w:rsidP="00424C8D">
      <w:pPr>
        <w:pStyle w:val="NormalIndent"/>
        <w:spacing w:line="360" w:lineRule="auto"/>
        <w:ind w:firstLineChars="0" w:firstLine="0"/>
        <w:jc w:val="center"/>
        <w:rPr>
          <w:rFonts w:ascii="Microsoft YaHei" w:eastAsia="Microsoft YaHei" w:hAnsi="Microsoft YaHei" w:cs="Microsoft YaHei"/>
          <w:spacing w:val="10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spacing w:val="10"/>
          <w:sz w:val="20"/>
          <w:szCs w:val="20"/>
          <w:lang w:eastAsia="zh-CN"/>
        </w:rPr>
        <w:lastRenderedPageBreak/>
        <w:drawing>
          <wp:inline distT="0" distB="0" distL="114300" distR="114300" wp14:anchorId="282E8DCE" wp14:editId="240B4210">
            <wp:extent cx="2736850" cy="1996440"/>
            <wp:effectExtent l="0" t="0" r="6350" b="3810"/>
            <wp:docPr id="28" name="图片 28" descr="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4754" cy="20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 w:hint="eastAsia"/>
          <w:noProof/>
          <w:spacing w:val="10"/>
          <w:sz w:val="20"/>
          <w:szCs w:val="20"/>
          <w:lang w:eastAsia="zh-CN"/>
        </w:rPr>
        <w:drawing>
          <wp:inline distT="0" distB="0" distL="114300" distR="114300" wp14:anchorId="152C4974" wp14:editId="014CFD9E">
            <wp:extent cx="2933700" cy="2000885"/>
            <wp:effectExtent l="0" t="0" r="0" b="0"/>
            <wp:docPr id="29" name="图片 29" descr="喇嘛林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喇嘛林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0789" cy="20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148B" w14:textId="05A490FD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b/>
          <w:bCs/>
          <w:color w:val="C00000"/>
          <w:spacing w:val="-1"/>
          <w:sz w:val="20"/>
          <w:szCs w:val="20"/>
          <w:lang w:eastAsia="zh-CN" w:bidi="th-TH"/>
        </w:rPr>
      </w:pPr>
      <w:r w:rsidRPr="00622260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eastAsia="zh-CN" w:bidi="th-TH"/>
        </w:rPr>
        <w:t>วันที่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eastAsia="zh-CN" w:bidi="th-TH"/>
        </w:rPr>
        <w:t>6</w:t>
      </w:r>
      <w:r w:rsidRPr="00622260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  <w:lang w:eastAsia="zh-CN"/>
        </w:rPr>
        <w:t>：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หลินจือ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วิวแม่น้ำหนีหยาง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หลินเจ๋อจิงหลินกู่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ลาซา</w:t>
      </w:r>
      <w:r w:rsidRPr="00622260">
        <w:rPr>
          <w:rFonts w:ascii="Microsoft YaHei" w:eastAsia="Microsoft YaHei" w:hAnsi="Microsoft YaHei" w:cs="Microsoft YaHei" w:hint="eastAsia"/>
          <w:color w:val="00B050"/>
          <w:sz w:val="20"/>
          <w:szCs w:val="20"/>
        </w:rPr>
        <w:t xml:space="preserve">  </w:t>
      </w:r>
      <w:r w:rsidRPr="00622260">
        <w:rPr>
          <w:rFonts w:ascii="Microsoft YaHei" w:eastAsia="Microsoft YaHei" w:hAnsi="Microsoft YaHei" w:cs="Angsana New" w:hint="cs"/>
          <w:b/>
          <w:bCs/>
          <w:color w:val="00B050"/>
          <w:spacing w:val="1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cs"/>
          <w:color w:val="C00000"/>
          <w:sz w:val="20"/>
          <w:szCs w:val="20"/>
          <w:cs/>
          <w:lang w:val="th-TH" w:eastAsia="zh-CN" w:bidi="th-TH"/>
        </w:rPr>
        <w:t>พักลาซา</w:t>
      </w:r>
      <w:r w:rsidR="00622260">
        <w:rPr>
          <w:rFonts w:ascii="Microsoft YaHei" w:eastAsia="Microsoft YaHei" w:hAnsi="Microsoft YaHei" w:cs="Angsana New" w:hint="cs"/>
          <w:color w:val="C00000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Lhasa Depeng Grand Hotel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 4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622260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</w:p>
    <w:p w14:paraId="7BD70597" w14:textId="5E6588B6" w:rsidR="008F52E2" w:rsidRDefault="00000000" w:rsidP="0062226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lang w:eastAsia="zh-CN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>ช่วงเช้า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หลังอาหารเช้าแล้ว เดินทางไปยัง หุบเขาหลินเจ๋อ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หลินกู่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หมู่บ้านหลินเจ๋อ ในอำเภอกงปูเจียงต้า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เมือง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ห่างจากตัวเมืองอำเภอกงปูเจียงต้าประมาณ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26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กิโลเมตรเป็น แหล่งท่องเที่ยวระดับ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4A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ของชาติ ที่รวม ระบบนิเวศธรรมชาติ การชมลิงทิเบต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และการสัมผัสวัฒนธรรมทิเบต เข้าด้วยกัน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ดินแดนแห่งลิงมีชื่อเสียงจากการเป็นที่อยู่อาศัยของ ลิงทิเบตป่ากว่า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5,000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ตัว จึงได้ชื่อว่า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หุบเขาแห่งวิญญาณน้อย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ในอดีตยังเป็นที่ตั้งของคฤหาสน์ของตระกูลขุนนางทิเบตอย่าง ตระกูลอาเผย์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ซึ่งเพิ่มความน่าสนใจทั้งทางธรรมชาติและวัฒนธรรม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ลิงมักจะออกมาตามทางเดิน นักท่องเที่ยวสามารถ ให้อาหารลิงได้อย่างปลอดภัยภายใต้คำแนะนำของเจ้าหน้าที่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(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แนะนำให้นำผลไม้หรือถั่วไป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ไม่ว่าจะเป็นการมาชมดอกไม้ในฤดูใบไม้ผลิ ถ่ายภาพในฤดูใบไม้ร่วง หรือสังเกตลิงทิเบตอย่างใกล้ชิด สถานที่แห่งนี้จะมอบประสบการณ์บนที่ราบสูงที่ยากจะลืมเลือน</w:t>
      </w:r>
    </w:p>
    <w:p w14:paraId="02FE5DAE" w14:textId="4007D31C" w:rsidR="008F52E2" w:rsidRDefault="00000000" w:rsidP="00841107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lang w:eastAsia="zh-CN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>ช่วงบ่าย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เดินทางไปชมและสัมผัส แม่น้ำ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หนีหยาง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แม่น้ำ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หนีหยาง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เป็น สาขาใหญ่ทางด้านเหนือของแม่น้ำพรหมบุตร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มีความยาวทั้งหมด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307.5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กิโลเมตร</w:t>
      </w:r>
    </w:p>
    <w:p w14:paraId="44494A3C" w14:textId="073AC06D" w:rsidR="00AC0B5C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spacing w:val="8"/>
          <w:sz w:val="20"/>
          <w:szCs w:val="20"/>
          <w:lang w:val="th-TH" w:eastAsia="zh-CN" w:bidi="th-TH"/>
        </w:rPr>
      </w:pP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เริ่มต้นจาก ชั่วมู่เหลียงล่า ทางด้านตะวันตกของ ภูเขามิลา ปลายน้ำไหลลงสู่แม่น้ำพรหมบุตรใกล้กับ ตำบลเจอเหมิน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ในอำเภอ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หลินจือ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แม่น้ำสายนี้มีชื่อเสียงจาก น้ำที่ใสสะอาดเป็นสี</w:t>
      </w:r>
    </w:p>
    <w:p w14:paraId="09E10660" w14:textId="77777777" w:rsidR="00AC0B5C" w:rsidRDefault="00000000" w:rsidP="00AC0B5C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spacing w:val="8"/>
          <w:sz w:val="20"/>
          <w:szCs w:val="20"/>
          <w:lang w:val="th-TH" w:eastAsia="zh-CN" w:bidi="th-TH"/>
        </w:rPr>
      </w:pP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เขียวมรกต ภูมิทัศน์ทางนิเวศวิทยาที่อุดมสมบูรณ์ และวัฒนธรรมทิเบต ได้รับการยกย่องว่าเป็น </w:t>
      </w:r>
      <w:r w:rsidR="00AC0B5C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 w:rsidR="00AC0B5C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แม่น้ำสายชีวิตของภูมิภาคกงปู </w:t>
      </w:r>
    </w:p>
    <w:p w14:paraId="772ED200" w14:textId="225E4B26" w:rsidR="00AC0B5C" w:rsidRDefault="00AC0B5C" w:rsidP="00AC0B5C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spacing w:val="8"/>
          <w:sz w:val="20"/>
          <w:szCs w:val="20"/>
          <w:lang w:val="th-TH" w:eastAsia="zh-CN" w:bidi="th-TH"/>
        </w:rPr>
      </w:pPr>
      <w:r>
        <w:rPr>
          <w:rFonts w:ascii="SimSun" w:eastAsia="SimSun" w:hAnsi="SimSun" w:cs="SimSun" w:hint="eastAsia"/>
          <w:noProof/>
          <w:sz w:val="20"/>
          <w:szCs w:val="20"/>
          <w:lang w:eastAsia="zh-CN"/>
        </w:rPr>
        <w:drawing>
          <wp:anchor distT="0" distB="0" distL="114300" distR="114300" simplePos="0" relativeHeight="251659264" behindDoc="0" locked="0" layoutInCell="1" allowOverlap="1" wp14:anchorId="36671F39" wp14:editId="6EBD016F">
            <wp:simplePos x="0" y="0"/>
            <wp:positionH relativeFrom="margin">
              <wp:posOffset>211455</wp:posOffset>
            </wp:positionH>
            <wp:positionV relativeFrom="paragraph">
              <wp:posOffset>15240</wp:posOffset>
            </wp:positionV>
            <wp:extent cx="2794000" cy="1847850"/>
            <wp:effectExtent l="0" t="0" r="6350" b="0"/>
            <wp:wrapSquare wrapText="bothSides"/>
            <wp:docPr id="12" name="图片 12" descr="C:/Users/Administrator/Desktop/尼洋河1.jpg尼洋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尼洋河1.jpg尼洋河1"/>
                    <pic:cNvPicPr>
                      <a:picLocks noChangeAspect="1"/>
                    </pic:cNvPicPr>
                  </pic:nvPicPr>
                  <pic:blipFill>
                    <a:blip r:embed="rId16"/>
                    <a:srcRect t="1259" b="125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114300" distR="114300" wp14:anchorId="19F57313" wp14:editId="37CBAC46">
            <wp:extent cx="2917825" cy="1872615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231" cy="187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E11B" w14:textId="77777777" w:rsidR="00841107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theme="minorBidi"/>
          <w:color w:val="C00000"/>
          <w:sz w:val="20"/>
          <w:szCs w:val="25"/>
          <w:lang w:eastAsia="zh-CN" w:bidi="th-TH"/>
        </w:rPr>
      </w:pP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eastAsia="zh-CN" w:bidi="th-TH"/>
        </w:rPr>
        <w:t>วันที่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eastAsia="zh-CN" w:bidi="th-TH"/>
        </w:rPr>
        <w:t>7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  <w:lang w:eastAsia="zh-CN"/>
        </w:rPr>
        <w:t>：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พระราชวังฤดูร้อนโนบุลินกา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วัดซีปัง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พระราชวังโปตาลา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แลนสเคปคาเฟ่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</w:rPr>
        <w:t xml:space="preserve">  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  <w:lang w:eastAsia="zh-CN"/>
        </w:rPr>
        <w:t xml:space="preserve">       </w:t>
      </w:r>
    </w:p>
    <w:p w14:paraId="51CF77B5" w14:textId="7E799AEC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b/>
          <w:bCs/>
          <w:color w:val="C00000"/>
          <w:spacing w:val="-1"/>
          <w:sz w:val="20"/>
          <w:szCs w:val="20"/>
          <w:lang w:eastAsia="zh-CN" w:bidi="th-TH"/>
        </w:rPr>
      </w:pPr>
      <w:r>
        <w:rPr>
          <w:rFonts w:ascii="Microsoft YaHei" w:eastAsia="Microsoft YaHei" w:hAnsi="Microsoft YaHei" w:cs="Angsana New" w:hint="cs"/>
          <w:color w:val="C00000"/>
          <w:sz w:val="20"/>
          <w:szCs w:val="20"/>
          <w:cs/>
          <w:lang w:val="th-TH" w:eastAsia="zh-CN" w:bidi="th-TH"/>
        </w:rPr>
        <w:t>พักลาซา</w:t>
      </w:r>
      <w:r w:rsidR="00841107">
        <w:rPr>
          <w:rFonts w:ascii="Microsoft YaHei" w:eastAsia="Microsoft YaHei" w:hAnsi="Microsoft YaHei" w:cs="Angsana New" w:hint="cs"/>
          <w:color w:val="C00000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Lhasa Depeng Grand Hotel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 4</w:t>
      </w:r>
      <w:r w:rsidR="00841107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841107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</w:p>
    <w:p w14:paraId="1A91B809" w14:textId="77777777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spacing w:val="4"/>
          <w:sz w:val="20"/>
          <w:szCs w:val="20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bidi="th-TH"/>
        </w:rPr>
        <w:t>ช่วงเช้า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 xml:space="preserve">พระราชวังโปตาลา 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 xml:space="preserve">สิ่งก่อสร้างโบราณแบบป้อมปราการที่ตั้งอยู่บนความสูงระดับน่านฟ้า ได้รับฉายาว่า 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>ดวงมณีแห่งที่สูง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 xml:space="preserve">"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 xml:space="preserve">โดยใช้เวลาชมประมาณ 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 xml:space="preserve">1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 xml:space="preserve">ชั่วโมง พระราชวังแห่งนี้ก่อสร้างขึ้นตั้งแต่คริสต์ศตวรรษที่ 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 xml:space="preserve">7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>และนับตั้งแต่สมัย</w:t>
      </w:r>
      <w:r>
        <w:rPr>
          <w:rFonts w:ascii="Microsoft YaHei" w:eastAsia="Microsoft YaHei" w:hAnsi="Microsoft YaHei" w:cs="Angsana New" w:hint="cs"/>
          <w:spacing w:val="4"/>
          <w:sz w:val="20"/>
          <w:szCs w:val="20"/>
          <w:cs/>
          <w:lang w:val="th-TH" w:bidi="th-TH"/>
        </w:rPr>
        <w:t>ลามะองค์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 xml:space="preserve">ที่ 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 xml:space="preserve">5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>เป็นต้นมา ก็ทำหน้าที่เป็นศูนย์กลางทางการเมืองและศาสนาของทิเบต ภายในประดิษฐาน เจดีย์ทองคำ บรรจุพระศพของ</w:t>
      </w:r>
      <w:r>
        <w:rPr>
          <w:rFonts w:ascii="Microsoft YaHei" w:eastAsia="Microsoft YaHei" w:hAnsi="Microsoft YaHei" w:cs="Angsana New" w:hint="cs"/>
          <w:spacing w:val="4"/>
          <w:sz w:val="20"/>
          <w:szCs w:val="20"/>
          <w:cs/>
          <w:lang w:val="th-TH" w:bidi="th-TH"/>
        </w:rPr>
        <w:t>ลามะ</w:t>
      </w:r>
      <w:r>
        <w:rPr>
          <w:rFonts w:ascii="Microsoft YaHei" w:eastAsia="Microsoft YaHei" w:hAnsi="Microsoft YaHei" w:cs="Microsoft YaHei" w:hint="cs"/>
          <w:spacing w:val="4"/>
          <w:sz w:val="20"/>
          <w:szCs w:val="20"/>
          <w:cs/>
          <w:lang w:bidi="th-TH"/>
        </w:rPr>
        <w:t xml:space="preserve">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 xml:space="preserve">แต่ยุคสมัย พร้อมทั้งมีภาพจิตรกรรมฝาผนัง ธังกะ </w:t>
      </w:r>
      <w:r>
        <w:rPr>
          <w:rFonts w:ascii="Microsoft YaHei" w:eastAsia="Microsoft YaHei" w:hAnsi="Microsoft YaHei" w:cs="Microsoft YaHei" w:hint="eastAsia"/>
          <w:spacing w:val="4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4"/>
          <w:sz w:val="20"/>
          <w:szCs w:val="20"/>
          <w:cs/>
          <w:lang w:val="th-TH" w:bidi="th-TH"/>
        </w:rPr>
        <w:t>และพระพุทธรูปอันล้ำค่าจำนวนมาก ซึ่งเป็นการแสดงออกถึงวัฒนธรรมทิเบตได้อย่างชัดเจน</w:t>
      </w:r>
    </w:p>
    <w:p w14:paraId="634DF30E" w14:textId="77777777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bidi="th-TH"/>
        </w:rPr>
        <w:lastRenderedPageBreak/>
        <w:t>ช่วงบ่าย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สวนหลวงและอารามอันยิ่งใหญ่สว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นโนบุลินกา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cs/>
          <w:lang w:val="th-TH" w:bidi="th-TH"/>
        </w:rPr>
        <w:t xml:space="preserve"> 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สวนภูมิทัศน์ที่สร้างขึ้นที่ใหญ่ที่สุดและสวยที่สุดในทิเบต ตั้งอยู่ทางตะวันตกเฉียงใต้ของพระราชวังโปตาลา ประมาณ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1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กิโลเมตร ในปี ค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>.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ศ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. 1755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ดาไลลามะองค์ที่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7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ทรงสร้างตำหนักเกอซังโปจ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าง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และเปลี่ยนป่าหนามเป็นสวนหลวง สถานที่แห่งนี้จึงกลายเป็น พระราชวังฤดูร้อน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สำหรับการปกครองและกิจกรรมทางศาสนาของดาไลลามะทุกพระองค์ ผ่านการขยายสืบต่อมา มีการสร้าง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>“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ตำหนักเกาะกลางทะเลสาบ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>” “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ตำหนักโกลเด้น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”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และอื่นๆ จนมีพื้นที่ราว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36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เฮกตาร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อาราม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วัดซีปัง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มีชื่อเต็มว่า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>“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ข้าวมงคลสิบทิศ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สู่ชัยชนะ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”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เป็นหนึ่งใน </w:t>
      </w:r>
      <w:r>
        <w:rPr>
          <w:rFonts w:ascii="Microsoft YaHei" w:eastAsia="Microsoft YaHei" w:hAnsi="Microsoft YaHei" w:cs="Microsoft YaHei" w:hint="cs"/>
          <w:spacing w:val="8"/>
          <w:sz w:val="20"/>
          <w:szCs w:val="20"/>
          <w:cs/>
          <w:lang w:bidi="th-TH"/>
        </w:rPr>
        <w:t>1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ใน</w:t>
      </w:r>
      <w:r>
        <w:rPr>
          <w:rFonts w:ascii="Microsoft YaHei" w:eastAsia="Microsoft YaHei" w:hAnsi="Microsoft YaHei" w:cs="Microsoft YaHei" w:hint="cs"/>
          <w:spacing w:val="8"/>
          <w:sz w:val="20"/>
          <w:szCs w:val="20"/>
          <w:cs/>
          <w:lang w:bidi="th-TH"/>
        </w:rPr>
        <w:t>6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อาราม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ของนิกายเกลุก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เคยเป็นอารามทิเบตที่ใหญ่ที่สุดในโลก สร้างขึ้นในปี ค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>.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ศ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. 1416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โดยชามทิเบตผู้เป็นศิษย์ของอาจารย์จงกะปา ตั้งอยู่บนไหล่เขาทางใต้ของเขากุนปูอูซี ในชานเมืองตะวันตกของลาซา ร่วมกับ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วัดกังตัง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cs/>
          <w:lang w:val="th-TH" w:bidi="th-TH"/>
        </w:rPr>
        <w:t xml:space="preserve">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และอารามเซรา 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เป็นวัดหลัก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แห่งลาซา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”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และเป็นอารามหลัก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>ของดาไลลามะหลายพระองค์</w:t>
      </w:r>
    </w:p>
    <w:p w14:paraId="7BE82AF4" w14:textId="77777777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bidi="th-TH"/>
        </w:rPr>
        <w:t>ช่วงบ่ายสายถึงเย็น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เดินทางไปจิบกาเฟ่ยามบ่าย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bidi="th-TH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สัญลักษณ์อันสูงส่ง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</w:rPr>
        <w:t xml:space="preserve">-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bidi="th-TH"/>
        </w:rPr>
        <w:t xml:space="preserve">พระราชวังโปตาลา 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bidi="th-TH"/>
        </w:rPr>
        <w:t>พร้อมถ่ายคลิปและให้เป็นที่ระลึกให้ทุกท่านคนละคลิป</w:t>
      </w:r>
    </w:p>
    <w:p w14:paraId="5B55972F" w14:textId="77777777" w:rsidR="008F52E2" w:rsidRDefault="00000000" w:rsidP="00AC0B5C">
      <w:pPr>
        <w:pStyle w:val="NormalIndent"/>
        <w:spacing w:line="360" w:lineRule="auto"/>
        <w:ind w:firstLineChars="0" w:firstLine="0"/>
        <w:jc w:val="center"/>
        <w:rPr>
          <w:rFonts w:ascii="Microsoft YaHei" w:eastAsia="Microsoft YaHei" w:hAnsi="Microsoft YaHei" w:cs="Microsoft YaHei"/>
          <w:sz w:val="20"/>
          <w:szCs w:val="20"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sz w:val="20"/>
          <w:szCs w:val="20"/>
          <w:lang w:eastAsia="zh-CN"/>
        </w:rPr>
        <w:drawing>
          <wp:inline distT="0" distB="0" distL="114300" distR="114300" wp14:anchorId="603D325E" wp14:editId="5F5E3B58">
            <wp:extent cx="2686050" cy="1800860"/>
            <wp:effectExtent l="0" t="0" r="0" b="8890"/>
            <wp:docPr id="34" name="图片 34" descr="哲蚌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哲蚌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3353" cy="18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 w:hint="eastAsia"/>
          <w:noProof/>
          <w:sz w:val="20"/>
          <w:szCs w:val="20"/>
          <w:lang w:eastAsia="zh-CN"/>
        </w:rPr>
        <w:drawing>
          <wp:inline distT="0" distB="0" distL="114300" distR="114300" wp14:anchorId="7EF8E137" wp14:editId="02482D28">
            <wp:extent cx="2768600" cy="1804265"/>
            <wp:effectExtent l="0" t="0" r="0" b="5715"/>
            <wp:docPr id="35" name="图片 35" descr="大昭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大昭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7289" cy="18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312F" w14:textId="77777777" w:rsidR="00841107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theme="minorBidi"/>
          <w:color w:val="C00000"/>
          <w:sz w:val="20"/>
          <w:szCs w:val="25"/>
          <w:lang w:eastAsia="zh-CN" w:bidi="th-TH"/>
        </w:rPr>
      </w:pP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eastAsia="zh-CN" w:bidi="th-TH"/>
        </w:rPr>
        <w:t>วันที่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eastAsia="zh-CN" w:bidi="th-TH"/>
        </w:rPr>
        <w:t>8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  <w:lang w:eastAsia="zh-CN"/>
        </w:rPr>
        <w:t>：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ลาซา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ทุ้งหญ้าทิเบตเหนือ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ช่องเขานากันลา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นามู่ซั่วทะเลสาบน้ำเค็ม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ลาซา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</w:rPr>
        <w:t xml:space="preserve"> 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>
        <w:rPr>
          <w:rFonts w:ascii="Microsoft YaHei" w:eastAsia="Microsoft YaHei" w:hAnsi="Microsoft YaHei" w:cs="Microsoft YaHei" w:hint="eastAsia"/>
          <w:color w:val="C00000"/>
          <w:spacing w:val="3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  <w:lang w:eastAsia="zh-CN"/>
        </w:rPr>
        <w:t xml:space="preserve">       </w:t>
      </w:r>
    </w:p>
    <w:p w14:paraId="7D95C8D4" w14:textId="08A78D2A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b/>
          <w:bCs/>
          <w:color w:val="C00000"/>
          <w:spacing w:val="-1"/>
          <w:sz w:val="20"/>
          <w:szCs w:val="20"/>
          <w:lang w:eastAsia="zh-CN"/>
        </w:rPr>
      </w:pPr>
      <w:r>
        <w:rPr>
          <w:rFonts w:ascii="Microsoft YaHei" w:eastAsia="Microsoft YaHei" w:hAnsi="Microsoft YaHei" w:cs="Angsana New" w:hint="cs"/>
          <w:color w:val="C00000"/>
          <w:sz w:val="20"/>
          <w:szCs w:val="20"/>
          <w:cs/>
          <w:lang w:val="th-TH" w:eastAsia="zh-CN" w:bidi="th-TH"/>
        </w:rPr>
        <w:t>พักลาซา</w:t>
      </w:r>
      <w:r w:rsidR="00841107">
        <w:rPr>
          <w:rFonts w:ascii="Microsoft YaHei" w:eastAsia="Microsoft YaHei" w:hAnsi="Microsoft YaHei" w:cs="Angsana New" w:hint="cs"/>
          <w:color w:val="C00000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Lhasa Depeng Grand Hotel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 4</w:t>
      </w:r>
      <w:r w:rsidR="00841107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ดาว</w:t>
      </w:r>
      <w:r w:rsidR="00841107"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cs"/>
          <w:spacing w:val="6"/>
          <w:sz w:val="20"/>
          <w:szCs w:val="20"/>
          <w:cs/>
          <w:lang w:val="th-TH" w:eastAsia="zh-CN" w:bidi="th-TH"/>
        </w:rPr>
        <w:t>หรือเทียบเท่า</w:t>
      </w:r>
    </w:p>
    <w:p w14:paraId="76465649" w14:textId="1EDF3FFA" w:rsidR="008F52E2" w:rsidRDefault="00000000">
      <w:pPr>
        <w:pStyle w:val="NormalIndent"/>
        <w:tabs>
          <w:tab w:val="center" w:pos="5068"/>
        </w:tabs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lang w:eastAsia="zh-CN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 xml:space="preserve">หลังอาหารเช้าในลาซา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ออกเดินทางสู่ ทุ่งหญ้าที่ราบสูงตอนเหนือของทิเบต หรือที่รู้จักในชื่อ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ทุ่งหญ้าช้างถัง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ตั้งอยู่ทางตอนเหนือของทิเบต ทอดตัวระหว่างเทือกเขาคุนหลุน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เทือกเขาทังกุลา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และเทือกเขากังดีซี มีความสูงเฉลี่ย เกิน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4,500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เมตร จัดเป็นหนึ่งใน ทุ่งปศุสัตว์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ใหญ่</w:t>
      </w:r>
      <w:r>
        <w:rPr>
          <w:rFonts w:ascii="Microsoft YaHei" w:eastAsia="Microsoft YaHei" w:hAnsi="Microsoft YaHei" w:cs="Microsoft YaHei" w:hint="cs"/>
          <w:spacing w:val="8"/>
          <w:sz w:val="20"/>
          <w:szCs w:val="20"/>
          <w:cs/>
          <w:lang w:eastAsia="zh-CN" w:bidi="th-TH"/>
        </w:rPr>
        <w:t>1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ใน</w:t>
      </w:r>
      <w:r>
        <w:rPr>
          <w:rFonts w:ascii="Microsoft YaHei" w:eastAsia="Microsoft YaHei" w:hAnsi="Microsoft YaHei" w:cs="Microsoft YaHei" w:hint="cs"/>
          <w:spacing w:val="8"/>
          <w:sz w:val="20"/>
          <w:szCs w:val="20"/>
          <w:cs/>
          <w:lang w:eastAsia="zh-CN" w:bidi="th-TH"/>
        </w:rPr>
        <w:t>5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ของจีน และเป็นหนึ่งในทุ่งหญ้าที่ราบสูงที่สูงที่สุดและกว้างใหญ่ที่สุดในโลก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ทัศนียภาพเป็น ทุ่งหญ้าสีเขียวไร้จุดสิ้นสุด แม้หญ้าจะไม่สูงลิ่วจน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ลมพัดหญ้าโอนเอนเห็นฝูง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จามรี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แต่หญ้าชนิดสั้นเหนียวชื่อ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หญ้าน่าจาอุดมด้วยโปรตีนสูง เลี้ยงดูฝูงจามรี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และแกะ ให้อ้วนท้วนสมบูรณ์</w:t>
      </w:r>
    </w:p>
    <w:p w14:paraId="036936AB" w14:textId="77777777" w:rsidR="008F52E2" w:rsidRDefault="00000000">
      <w:pPr>
        <w:pStyle w:val="NormalIndent"/>
        <w:tabs>
          <w:tab w:val="center" w:pos="5068"/>
        </w:tabs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lang w:eastAsia="zh-CN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>ช่วงกลางวัน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ท้าทายจุดสูงสุด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-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ช่องเขา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นันลา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ช่องเขานา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กัน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ลาตั้งอยู่บนเทือกเขาเนียนชิงทังกูลา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ที่ระดับความสูง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5,190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เมตร ซึ่งสูงกว่า ฐานแคมป์เอเวอร์เรสต์เพียง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10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เมตร เท่านั้น และถูกจัดเป็นหนึ่งใน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เขตต้องห้ามแห่งชีวิต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ของทิเบตที่สูงเกิน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5,000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เมตร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เป็นทางผ่านสำคัญจากลาซาไปยัง ทะเลสาบนาม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ู่ซั่ว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แวะพักที่จุดชมวิว เพื่อชมทิวทัศน์อันตระการตาและมองเห็นทะเลสาบนามุชัวสีฟ้าครามจากระยะไกล</w:t>
      </w:r>
    </w:p>
    <w:p w14:paraId="7662F33E" w14:textId="4AE780E6" w:rsidR="008F52E2" w:rsidRDefault="00000000">
      <w:pPr>
        <w:pStyle w:val="NormalIndent"/>
        <w:tabs>
          <w:tab w:val="center" w:pos="5068"/>
        </w:tabs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lang w:eastAsia="zh-CN"/>
        </w:rPr>
      </w:pP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ช่วงบ่าย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การชำระล้างจิตใจ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-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ทะเลสาบศักดิ์สิทธิ์นาม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ู่ซั่ว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ชื่อและสถานะ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: 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นาม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ู่ซั่ว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"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ในภาษาทิเบตหมายถึง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ทะเลสาบสวรรค์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และในภาษามองโกเลียเรียกว่า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เทียนเก๋อหลี่ไห่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เป็น ทะเลสาบน้ำเค็มขนาดใหญ่ที่สูงที่สุดในโลก และหนึ่งใน สามทะเลสาบศักดิ์สิทธิ์ของทิเบต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ตั้งอยู่ทางตะวันออกเฉียงใต้ของที่ราบสูงช้างถัง ทิศใต้ติดกับเทือกเขาเนียนชิงทังกูลา ทิศเหนือติดกับที่ราบสูงเนินเขา ก่อตัวเป็น แอ่งทะเลสาบปิด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ความงามของ ทะเลสาบสีฟ้า ที่สะท้อนกับ เทือกเขาหิมะ รวมกับพลังแห่งศรัทธาของชาวทิเบต ทำให้ที่นี่เป็นหนึ่งในทิวทัศนที่น่าตื่นตาตื่นใจที่สุดในทิเบต ไม่ว่าคุณมาที่นี่เพื่อ เดินเวียนขวารอบทะเลสาบ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แสวงบุญ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,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ถ่ายภาพ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,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หรือเพียงนั่งชมความเงียบสงบของทะเลสาบน้ำแข็งและดาวบนฟ้า สถานที่แห่งนี้จะมอบการชำระล้างจิตใจแก่คุณ</w:t>
      </w:r>
    </w:p>
    <w:p w14:paraId="4D1A8969" w14:textId="31661EE7" w:rsidR="008F52E2" w:rsidRDefault="00000000">
      <w:pPr>
        <w:pStyle w:val="NormalIndent"/>
        <w:tabs>
          <w:tab w:val="center" w:pos="5068"/>
        </w:tabs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cs/>
          <w:lang w:eastAsia="zh-CN" w:bidi="th-TH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>ช่วงเย็น</w:t>
      </w:r>
      <w:r w:rsidRPr="00841107">
        <w:rPr>
          <w:rFonts w:ascii="Microsoft YaHei" w:eastAsia="Microsoft YaHei" w:hAnsi="Microsoft YaHei" w:cs="Microsoft YaHei" w:hint="eastAsia"/>
          <w:color w:val="EE0000"/>
          <w:spacing w:val="8"/>
          <w:sz w:val="20"/>
          <w:szCs w:val="20"/>
          <w:lang w:eastAsia="zh-CN"/>
        </w:rPr>
        <w:t>: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เดินทางกลับที่พักในลาซา</w:t>
      </w:r>
    </w:p>
    <w:p w14:paraId="0E164C9A" w14:textId="0766D5D9" w:rsidR="008F52E2" w:rsidRDefault="00AC0B5C">
      <w:pPr>
        <w:pStyle w:val="NormalIndent"/>
        <w:tabs>
          <w:tab w:val="center" w:pos="5068"/>
        </w:tabs>
        <w:ind w:firstLineChars="0" w:firstLine="0"/>
        <w:rPr>
          <w:rFonts w:ascii="Microsoft YaHei" w:eastAsia="Microsoft YaHei" w:hAnsi="Microsoft YaHei" w:cs="Microsoft YaHei"/>
          <w:spacing w:val="8"/>
          <w:sz w:val="20"/>
          <w:szCs w:val="20"/>
          <w:cs/>
          <w:lang w:eastAsia="zh-CN" w:bidi="th-TH"/>
        </w:rPr>
      </w:pPr>
      <w:r>
        <w:rPr>
          <w:rFonts w:ascii="SimSun" w:eastAsia="SimSun" w:hAnsi="SimSun" w:cs="SimSun" w:hint="eastAsia"/>
          <w:noProof/>
          <w:sz w:val="20"/>
          <w:szCs w:val="20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67F526DA" wp14:editId="03A4D636">
            <wp:simplePos x="0" y="0"/>
            <wp:positionH relativeFrom="column">
              <wp:posOffset>2190750</wp:posOffset>
            </wp:positionH>
            <wp:positionV relativeFrom="paragraph">
              <wp:posOffset>148590</wp:posOffset>
            </wp:positionV>
            <wp:extent cx="2950210" cy="1847850"/>
            <wp:effectExtent l="0" t="0" r="2540" b="0"/>
            <wp:wrapSquare wrapText="bothSides"/>
            <wp:docPr id="11" name="图片 11" descr="纳木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纳木措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29DB9" w14:textId="5EFCEEB2" w:rsidR="008F52E2" w:rsidRPr="00841107" w:rsidRDefault="00000000" w:rsidP="00AC0B5C">
      <w:pPr>
        <w:pStyle w:val="NormalIndent"/>
        <w:tabs>
          <w:tab w:val="center" w:pos="5068"/>
        </w:tabs>
        <w:ind w:firstLineChars="0" w:firstLine="0"/>
        <w:rPr>
          <w:rFonts w:ascii="Microsoft YaHei" w:eastAsia="Microsoft YaHei" w:hAnsi="Microsoft YaHei" w:cs="Microsoft YaHei"/>
          <w:b/>
          <w:bCs/>
          <w:color w:val="00B050"/>
          <w:sz w:val="32"/>
          <w:szCs w:val="32"/>
          <w:lang w:eastAsia="zh-CN"/>
        </w:rPr>
      </w:pP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eastAsia="zh-CN" w:bidi="th-TH"/>
        </w:rPr>
        <w:t>วันที่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eastAsia="zh-CN" w:bidi="th-TH"/>
        </w:rPr>
        <w:t>9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  <w:lang w:eastAsia="zh-CN"/>
        </w:rPr>
        <w:t>：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นั่งรถไฟสู่ซีหนิง</w:t>
      </w:r>
      <w:r w:rsid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 xml:space="preserve"> 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21</w:t>
      </w:r>
      <w:r w:rsid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 xml:space="preserve"> 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ชั่วโมง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</w:rPr>
        <w:t xml:space="preserve">                       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  <w:lang w:eastAsia="zh-CN"/>
        </w:rPr>
        <w:t xml:space="preserve">         </w:t>
      </w:r>
    </w:p>
    <w:p w14:paraId="240E7396" w14:textId="76879452" w:rsidR="008F52E2" w:rsidRPr="00841107" w:rsidRDefault="00000000">
      <w:pPr>
        <w:spacing w:before="66" w:line="360" w:lineRule="auto"/>
        <w:rPr>
          <w:rFonts w:ascii="Microsoft YaHei" w:eastAsia="Microsoft YaHei" w:hAnsi="Microsoft YaHei" w:cs="Angsana New"/>
          <w:b/>
          <w:bCs/>
          <w:color w:val="C00000"/>
          <w:spacing w:val="-1"/>
          <w:sz w:val="32"/>
          <w:szCs w:val="32"/>
          <w:lang w:eastAsia="zh-CN" w:bidi="th-TH"/>
        </w:rPr>
      </w:pPr>
      <w:r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highlight w:val="yellow"/>
          <w:cs/>
          <w:lang w:val="th-TH" w:bidi="th-TH"/>
        </w:rPr>
        <w:t>พักรถไฟ</w:t>
      </w:r>
      <w:r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highlight w:val="yellow"/>
          <w:cs/>
          <w:lang w:bidi="th-TH"/>
        </w:rPr>
        <w:t xml:space="preserve">   </w:t>
      </w:r>
      <w:r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highlight w:val="yellow"/>
          <w:cs/>
          <w:lang w:val="th-TH" w:bidi="th-TH"/>
        </w:rPr>
        <w:t>ไม่รวมอาหารเที่ยงและเย็น</w:t>
      </w:r>
      <w:r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highlight w:val="yellow"/>
          <w:cs/>
          <w:lang w:bidi="th-TH"/>
        </w:rPr>
        <w:t>(</w:t>
      </w:r>
      <w:r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highlight w:val="yellow"/>
          <w:cs/>
          <w:lang w:val="th-TH" w:bidi="th-TH"/>
        </w:rPr>
        <w:t>ซื้อทานที่รถไฟได้</w:t>
      </w:r>
      <w:r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highlight w:val="yellow"/>
          <w:cs/>
          <w:lang w:bidi="th-TH"/>
        </w:rPr>
        <w:t>)</w:t>
      </w:r>
      <w:r w:rsidR="00841107" w:rsidRPr="00841107">
        <w:rPr>
          <w:rFonts w:ascii="Microsoft YaHei" w:eastAsia="Microsoft YaHei" w:hAnsi="Microsoft YaHei" w:cs="Angsana New" w:hint="cs"/>
          <w:b/>
          <w:bCs/>
          <w:color w:val="C00000"/>
          <w:spacing w:val="-1"/>
          <w:sz w:val="32"/>
          <w:szCs w:val="32"/>
          <w:cs/>
          <w:lang w:bidi="th-TH"/>
        </w:rPr>
        <w:t xml:space="preserve">     </w:t>
      </w:r>
    </w:p>
    <w:p w14:paraId="59751243" w14:textId="21455F83" w:rsidR="008F52E2" w:rsidRPr="00841107" w:rsidRDefault="008F52E2" w:rsidP="00841107">
      <w:pPr>
        <w:pStyle w:val="NormalIndent"/>
        <w:ind w:firstLineChars="100" w:firstLine="198"/>
        <w:jc w:val="center"/>
        <w:rPr>
          <w:rFonts w:ascii="Microsoft YaHei" w:eastAsia="Microsoft YaHei" w:hAnsi="Microsoft YaHei" w:cstheme="minorBidi"/>
          <w:color w:val="000000" w:themeColor="text1"/>
          <w:spacing w:val="-1"/>
          <w:sz w:val="20"/>
          <w:szCs w:val="25"/>
          <w:lang w:eastAsia="zh-CN" w:bidi="th-TH"/>
        </w:rPr>
      </w:pPr>
    </w:p>
    <w:p w14:paraId="7B4A8D32" w14:textId="77777777" w:rsidR="008F52E2" w:rsidRDefault="008F52E2">
      <w:pPr>
        <w:pStyle w:val="NormalIndent"/>
        <w:ind w:firstLineChars="100" w:firstLine="198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lang w:eastAsia="zh-CN"/>
        </w:rPr>
      </w:pPr>
    </w:p>
    <w:p w14:paraId="7617B6D7" w14:textId="77777777" w:rsidR="008F52E2" w:rsidRDefault="008F52E2">
      <w:pPr>
        <w:pStyle w:val="NormalIndent"/>
        <w:ind w:firstLineChars="100" w:firstLine="198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lang w:eastAsia="zh-CN"/>
        </w:rPr>
      </w:pPr>
    </w:p>
    <w:p w14:paraId="06CE43BB" w14:textId="77777777" w:rsidR="008F52E2" w:rsidRDefault="008F52E2">
      <w:pPr>
        <w:pStyle w:val="NormalIndent"/>
        <w:ind w:firstLineChars="100" w:firstLine="198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lang w:eastAsia="zh-CN"/>
        </w:rPr>
      </w:pPr>
    </w:p>
    <w:p w14:paraId="59132381" w14:textId="77777777" w:rsidR="00AC0B5C" w:rsidRDefault="00AC0B5C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Angsana New"/>
          <w:color w:val="000000" w:themeColor="text1"/>
          <w:spacing w:val="-1"/>
          <w:sz w:val="20"/>
          <w:szCs w:val="20"/>
          <w:lang w:val="th-TH" w:eastAsia="zh-CN" w:bidi="th-TH"/>
        </w:rPr>
      </w:pPr>
    </w:p>
    <w:p w14:paraId="32090685" w14:textId="25227CA8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lang w:eastAsia="zh-CN"/>
        </w:rPr>
      </w:pP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 xml:space="preserve">หลังอาหารเช้าและเช็คเอาต์จากที่พักแล้ว 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เดินทางสู่สถานีรถไฟลาซา โดยคำนึงถึงเวลาออกเดินทางของรถไฟ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สิ้นสุดส่วนของการท่องเที่ยวในทิเบตอย่างสวยงาม</w:t>
      </w:r>
    </w:p>
    <w:p w14:paraId="1F4BEEE4" w14:textId="1C8CECD8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lang w:eastAsia="zh-CN"/>
        </w:rPr>
      </w:pPr>
      <w:r w:rsidRPr="00841107">
        <w:rPr>
          <w:rFonts w:asciiTheme="majorBidi" w:eastAsia="Microsoft YaHei" w:hAnsiTheme="majorBidi" w:cstheme="majorBidi"/>
          <w:b/>
          <w:bCs/>
          <w:color w:val="EE0000"/>
          <w:spacing w:val="-1"/>
          <w:sz w:val="28"/>
          <w:szCs w:val="28"/>
          <w:highlight w:val="yellow"/>
          <w:lang w:eastAsia="zh-CN"/>
        </w:rPr>
        <w:t>09:25-</w:t>
      </w:r>
      <w:r w:rsidRPr="00841107">
        <w:rPr>
          <w:rFonts w:asciiTheme="majorBidi" w:eastAsia="Microsoft YaHei" w:hAnsiTheme="majorBidi" w:cstheme="majorBidi"/>
          <w:b/>
          <w:bCs/>
          <w:color w:val="EE0000"/>
          <w:spacing w:val="-1"/>
          <w:sz w:val="28"/>
          <w:szCs w:val="28"/>
          <w:highlight w:val="yellow"/>
          <w:cs/>
          <w:lang w:val="th-TH" w:eastAsia="zh-CN" w:bidi="th-TH"/>
        </w:rPr>
        <w:t xml:space="preserve">วันถัดไป </w:t>
      </w:r>
      <w:r w:rsidRPr="00841107">
        <w:rPr>
          <w:rFonts w:asciiTheme="majorBidi" w:eastAsia="Microsoft YaHei" w:hAnsiTheme="majorBidi" w:cstheme="majorBidi"/>
          <w:b/>
          <w:bCs/>
          <w:color w:val="EE0000"/>
          <w:spacing w:val="-1"/>
          <w:sz w:val="28"/>
          <w:szCs w:val="28"/>
          <w:highlight w:val="yellow"/>
          <w:lang w:eastAsia="zh-CN"/>
        </w:rPr>
        <w:t>06:08</w:t>
      </w:r>
      <w:r w:rsidRPr="00841107">
        <w:rPr>
          <w:rFonts w:ascii="Microsoft YaHei" w:eastAsia="Microsoft YaHei" w:hAnsi="Microsoft YaHei" w:cs="Microsoft YaHei" w:hint="eastAsia"/>
          <w:color w:val="EE0000"/>
          <w:spacing w:val="-1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นั่งรถไฟเส้นทางชิงไห่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>-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 xml:space="preserve">ทิเบต มุ่งหน้าสู่ซีหนิง ขึ้นรถไฟเลขขบวน 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>Z8982 (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หรือเที่ยวที่ใกล้เคียง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)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เป็นการเดินทางด้วยรถไฟที่วิ่งบนเส้นทางสูงที่สุดในโลก ซึ่งจะผ่านภูมิทัศน์อันน่าตื่นตาตื่นใจต่อไปนี้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ทุ่งหญ้าที่ราบสูงตอนเหนือของทิเบต ช่องเขาทังกูลา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 xml:space="preserve">จุดสูงสุดของเส้นทางรถไฟ 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• </w:t>
      </w:r>
      <w:proofErr w:type="gramStart"/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 xml:space="preserve">เขตกันดารค็อกอซิริ 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ที่ราบสูงอันกว้างใหญ่และเป็นที่อยู่ของสัตว์ป่า</w:t>
      </w:r>
      <w:proofErr w:type="gramEnd"/>
    </w:p>
    <w:p w14:paraId="3F185AC0" w14:textId="77777777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lang w:eastAsia="zh-CN"/>
        </w:rPr>
      </w:pP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 xml:space="preserve">ช่วงกลางคืน พักผ่อนบนรถไฟ นอนพักบนรถไฟ 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>(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ตู้นอน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>)</w:t>
      </w:r>
    </w:p>
    <w:p w14:paraId="245E3AE3" w14:textId="77777777" w:rsidR="008F52E2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color w:val="000000" w:themeColor="text1"/>
          <w:spacing w:val="-1"/>
          <w:sz w:val="20"/>
          <w:szCs w:val="20"/>
          <w:cs/>
          <w:lang w:eastAsia="zh-CN" w:bidi="th-TH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-1"/>
          <w:sz w:val="20"/>
          <w:szCs w:val="20"/>
          <w:cs/>
          <w:lang w:val="th-TH" w:eastAsia="zh-CN" w:bidi="th-TH"/>
        </w:rPr>
        <w:t xml:space="preserve">เช้าวันถัดไป </w:t>
      </w:r>
      <w:r w:rsidRPr="00841107">
        <w:rPr>
          <w:rFonts w:ascii="Microsoft YaHei" w:eastAsia="Microsoft YaHei" w:hAnsi="Microsoft YaHei" w:cs="Microsoft YaHei" w:hint="eastAsia"/>
          <w:color w:val="EE0000"/>
          <w:spacing w:val="-1"/>
          <w:sz w:val="20"/>
          <w:szCs w:val="20"/>
          <w:lang w:eastAsia="zh-CN"/>
        </w:rPr>
        <w:t xml:space="preserve">(~06:08)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 xml:space="preserve">ถึงสถานีปลายทาง เมืองซีหนิง รถไฟจะถึงสถานีรถไฟซีหนิงประมาณ </w:t>
      </w:r>
      <w:r>
        <w:rPr>
          <w:rFonts w:ascii="Microsoft YaHei" w:eastAsia="Microsoft YaHei" w:hAnsi="Microsoft YaHei" w:cs="Microsoft YaHei" w:hint="eastAsia"/>
          <w:color w:val="000000" w:themeColor="text1"/>
          <w:spacing w:val="-1"/>
          <w:sz w:val="20"/>
          <w:szCs w:val="20"/>
          <w:lang w:eastAsia="zh-CN"/>
        </w:rPr>
        <w:t xml:space="preserve">06:08 </w:t>
      </w:r>
      <w:r>
        <w:rPr>
          <w:rFonts w:ascii="Microsoft YaHei" w:eastAsia="Microsoft YaHei" w:hAnsi="Microsoft YaHei" w:cs="Angsana New" w:hint="eastAsia"/>
          <w:color w:val="000000" w:themeColor="text1"/>
          <w:spacing w:val="-1"/>
          <w:sz w:val="20"/>
          <w:szCs w:val="20"/>
          <w:cs/>
          <w:lang w:val="th-TH" w:eastAsia="zh-CN" w:bidi="th-TH"/>
        </w:rPr>
        <w:t>น</w:t>
      </w:r>
    </w:p>
    <w:p w14:paraId="4E05E6B6" w14:textId="00DD54FB" w:rsidR="008F52E2" w:rsidRPr="00841107" w:rsidRDefault="00000000">
      <w:pPr>
        <w:pStyle w:val="NormalIndent"/>
        <w:spacing w:line="360" w:lineRule="auto"/>
        <w:ind w:firstLineChars="0" w:firstLine="0"/>
        <w:rPr>
          <w:rFonts w:ascii="Microsoft YaHei" w:eastAsia="Microsoft YaHei" w:hAnsi="Microsoft YaHei" w:cs="Microsoft YaHei"/>
          <w:color w:val="auto"/>
          <w:spacing w:val="8"/>
          <w:sz w:val="20"/>
          <w:szCs w:val="20"/>
          <w:lang w:eastAsia="zh-CN"/>
        </w:rPr>
      </w:pP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eastAsia="zh-CN" w:bidi="th-TH"/>
        </w:rPr>
        <w:t>วันที่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eastAsia="zh-CN" w:bidi="th-TH"/>
        </w:rPr>
        <w:t>10</w:t>
      </w:r>
      <w:r w:rsidRPr="00841107">
        <w:rPr>
          <w:rFonts w:ascii="Microsoft YaHei" w:eastAsia="Microsoft YaHei" w:hAnsi="Microsoft YaHei" w:cs="Microsoft YaHei" w:hint="eastAsia"/>
          <w:b/>
          <w:bCs/>
          <w:color w:val="00B050"/>
          <w:sz w:val="32"/>
          <w:szCs w:val="32"/>
          <w:lang w:eastAsia="zh-CN"/>
        </w:rPr>
        <w:t>：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ซีหนิง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eastAsia="zh-CN" w:bidi="th-TH"/>
        </w:rPr>
        <w:t>-</w:t>
      </w:r>
      <w:r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ทะเลสาบชิงไ</w:t>
      </w:r>
      <w:r w:rsidR="00AD7915" w:rsidRPr="00841107">
        <w:rPr>
          <w:rFonts w:ascii="Microsoft YaHei" w:eastAsia="Microsoft YaHei" w:hAnsi="Microsoft YaHei" w:cs="Angsana New" w:hint="cs"/>
          <w:b/>
          <w:bCs/>
          <w:color w:val="00B050"/>
          <w:spacing w:val="6"/>
          <w:sz w:val="32"/>
          <w:szCs w:val="32"/>
          <w:cs/>
          <w:lang w:val="th-TH" w:eastAsia="zh-CN" w:bidi="th-TH"/>
        </w:rPr>
        <w:t>ห่</w:t>
      </w:r>
      <w:r w:rsidR="00AD7915" w:rsidRPr="00841107">
        <w:rPr>
          <w:rFonts w:ascii="Microsoft YaHei" w:eastAsia="Microsoft YaHei" w:hAnsi="Microsoft YaHei" w:cs="Angsana New" w:hint="cs"/>
          <w:color w:val="00B050"/>
          <w:spacing w:val="6"/>
          <w:sz w:val="20"/>
          <w:szCs w:val="20"/>
          <w:cs/>
          <w:lang w:val="th-TH" w:eastAsia="zh-CN" w:bidi="th-TH"/>
        </w:rPr>
        <w:t xml:space="preserve"> </w:t>
      </w:r>
      <w:r w:rsidR="00AD7915" w:rsidRPr="00841107">
        <w:rPr>
          <w:rFonts w:ascii="Microsoft YaHei" w:eastAsia="Microsoft YaHei" w:hAnsi="Microsoft YaHei" w:cs="Angsana New" w:hint="cs"/>
          <w:color w:val="EE0000"/>
          <w:spacing w:val="6"/>
          <w:sz w:val="20"/>
          <w:szCs w:val="20"/>
          <w:cs/>
          <w:lang w:val="th-TH" w:eastAsia="zh-CN" w:bidi="th-TH"/>
        </w:rPr>
        <w:t>(</w:t>
      </w:r>
      <w:r w:rsidR="00AD7915" w:rsidRPr="00841107">
        <w:rPr>
          <w:rFonts w:ascii="Microsoft YaHei" w:eastAsia="Microsoft YaHei" w:hAnsi="Microsoft YaHei" w:cs="Angsana New" w:hint="cs"/>
          <w:color w:val="auto"/>
          <w:spacing w:val="6"/>
          <w:sz w:val="20"/>
          <w:szCs w:val="20"/>
          <w:cs/>
          <w:lang w:val="th-TH" w:eastAsia="zh-CN" w:bidi="th-TH"/>
        </w:rPr>
        <w:t xml:space="preserve">ระยะทางไป-กลับ ประมาณ </w:t>
      </w:r>
      <w:r w:rsidR="00AD7915" w:rsidRPr="00841107">
        <w:rPr>
          <w:rFonts w:ascii="Microsoft YaHei" w:eastAsia="Microsoft YaHei" w:hAnsi="Microsoft YaHei" w:cs="Angsana New"/>
          <w:color w:val="auto"/>
          <w:spacing w:val="6"/>
          <w:sz w:val="20"/>
          <w:szCs w:val="20"/>
          <w:lang w:eastAsia="zh-CN" w:bidi="th-TH"/>
        </w:rPr>
        <w:t>800</w:t>
      </w:r>
      <w:r w:rsidR="00AD7915" w:rsidRPr="00841107">
        <w:rPr>
          <w:rFonts w:ascii="Microsoft YaHei" w:eastAsia="Microsoft YaHei" w:hAnsi="Microsoft YaHei" w:cs="Angsana New" w:hint="cs"/>
          <w:color w:val="auto"/>
          <w:spacing w:val="6"/>
          <w:sz w:val="20"/>
          <w:szCs w:val="20"/>
          <w:cs/>
          <w:lang w:eastAsia="zh-CN" w:bidi="th-TH"/>
        </w:rPr>
        <w:t xml:space="preserve"> กิโลเมตร)</w:t>
      </w:r>
      <w:r w:rsidRPr="00841107">
        <w:rPr>
          <w:rFonts w:ascii="Microsoft YaHei" w:eastAsia="Microsoft YaHei" w:hAnsi="Microsoft YaHei" w:cs="Microsoft YaHei" w:hint="eastAsia"/>
          <w:color w:val="auto"/>
          <w:sz w:val="20"/>
          <w:szCs w:val="20"/>
        </w:rPr>
        <w:t xml:space="preserve"> </w:t>
      </w:r>
      <w:r w:rsidRPr="00841107">
        <w:rPr>
          <w:rFonts w:ascii="Microsoft YaHei" w:eastAsia="Microsoft YaHei" w:hAnsi="Microsoft YaHei" w:cs="Angsana New" w:hint="cs"/>
          <w:b/>
          <w:bCs/>
          <w:color w:val="EE0000"/>
          <w:spacing w:val="16"/>
          <w:sz w:val="20"/>
          <w:szCs w:val="20"/>
          <w:cs/>
          <w:lang w:val="th-TH" w:eastAsia="zh-CN" w:bidi="th-TH"/>
        </w:rPr>
        <w:t>อาหารเช้าเที่ยงเย็น</w:t>
      </w:r>
      <w:r w:rsidRPr="00841107">
        <w:rPr>
          <w:rFonts w:ascii="Microsoft YaHei" w:eastAsia="Microsoft YaHei" w:hAnsi="Microsoft YaHei" w:cs="Microsoft YaHei" w:hint="eastAsia"/>
          <w:color w:val="EE0000"/>
          <w:spacing w:val="3"/>
          <w:sz w:val="20"/>
          <w:szCs w:val="20"/>
          <w:lang w:eastAsia="zh-CN"/>
        </w:rPr>
        <w:t xml:space="preserve"> </w:t>
      </w:r>
      <w:r w:rsidRPr="00841107">
        <w:rPr>
          <w:rFonts w:ascii="Microsoft YaHei" w:eastAsia="Microsoft YaHei" w:hAnsi="Microsoft YaHei" w:cs="Angsana New" w:hint="cs"/>
          <w:color w:val="auto"/>
          <w:sz w:val="20"/>
          <w:szCs w:val="20"/>
          <w:cs/>
          <w:lang w:val="th-TH" w:eastAsia="zh-CN" w:bidi="th-TH"/>
        </w:rPr>
        <w:t>พักซีหนิง</w:t>
      </w:r>
      <w:r w:rsidR="00841107" w:rsidRPr="00841107">
        <w:rPr>
          <w:rFonts w:ascii="Microsoft YaHei" w:eastAsia="Microsoft YaHei" w:hAnsi="Microsoft YaHei" w:cs="Angsana New" w:hint="cs"/>
          <w:color w:val="auto"/>
          <w:sz w:val="20"/>
          <w:szCs w:val="20"/>
          <w:cs/>
          <w:lang w:val="th-TH" w:eastAsia="zh-CN" w:bidi="th-TH"/>
        </w:rPr>
        <w:t xml:space="preserve"> </w:t>
      </w:r>
      <w:r w:rsidRPr="00841107">
        <w:rPr>
          <w:rFonts w:ascii="Microsoft YaHei" w:eastAsia="Microsoft YaHei" w:hAnsi="Microsoft YaHei" w:cs="Angsana New" w:hint="cs"/>
          <w:color w:val="auto"/>
          <w:spacing w:val="6"/>
          <w:sz w:val="20"/>
          <w:szCs w:val="20"/>
          <w:cs/>
          <w:lang w:val="th-TH" w:eastAsia="zh-CN" w:bidi="th-TH"/>
        </w:rPr>
        <w:t>Xining Kaibin International Hotel</w:t>
      </w:r>
      <w:r w:rsidRPr="00841107">
        <w:rPr>
          <w:rFonts w:ascii="Microsoft YaHei" w:eastAsia="Microsoft YaHei" w:hAnsi="Microsoft YaHei" w:cs="Angsana New" w:hint="cs"/>
          <w:b/>
          <w:bCs/>
          <w:color w:val="auto"/>
          <w:spacing w:val="-1"/>
          <w:sz w:val="20"/>
          <w:szCs w:val="20"/>
          <w:cs/>
          <w:lang w:eastAsia="zh-CN" w:bidi="th-TH"/>
        </w:rPr>
        <w:t xml:space="preserve"> 4</w:t>
      </w:r>
      <w:r w:rsidR="00841107" w:rsidRPr="00841107">
        <w:rPr>
          <w:rFonts w:ascii="Microsoft YaHei" w:eastAsia="Microsoft YaHei" w:hAnsi="Microsoft YaHei" w:cs="Angsana New" w:hint="cs"/>
          <w:b/>
          <w:bCs/>
          <w:color w:val="auto"/>
          <w:spacing w:val="-1"/>
          <w:sz w:val="20"/>
          <w:szCs w:val="20"/>
          <w:cs/>
          <w:lang w:eastAsia="zh-CN" w:bidi="th-TH"/>
        </w:rPr>
        <w:t xml:space="preserve"> </w:t>
      </w:r>
      <w:r w:rsidRPr="00841107">
        <w:rPr>
          <w:rFonts w:ascii="Microsoft YaHei" w:eastAsia="Microsoft YaHei" w:hAnsi="Microsoft YaHei" w:cs="Angsana New" w:hint="cs"/>
          <w:b/>
          <w:bCs/>
          <w:color w:val="auto"/>
          <w:spacing w:val="-1"/>
          <w:sz w:val="20"/>
          <w:szCs w:val="20"/>
          <w:cs/>
          <w:lang w:val="th-TH" w:eastAsia="zh-CN" w:bidi="th-TH"/>
        </w:rPr>
        <w:t>ดาว</w:t>
      </w:r>
      <w:r w:rsidR="00841107" w:rsidRPr="00841107">
        <w:rPr>
          <w:rFonts w:ascii="Microsoft YaHei" w:eastAsia="Microsoft YaHei" w:hAnsi="Microsoft YaHei" w:cs="Angsana New" w:hint="cs"/>
          <w:b/>
          <w:bCs/>
          <w:color w:val="auto"/>
          <w:spacing w:val="-1"/>
          <w:sz w:val="20"/>
          <w:szCs w:val="20"/>
          <w:cs/>
          <w:lang w:val="th-TH" w:eastAsia="zh-CN" w:bidi="th-TH"/>
        </w:rPr>
        <w:t xml:space="preserve"> </w:t>
      </w:r>
      <w:r w:rsidRPr="00841107">
        <w:rPr>
          <w:rFonts w:ascii="Microsoft YaHei" w:eastAsia="Microsoft YaHei" w:hAnsi="Microsoft YaHei" w:cs="Angsana New" w:hint="cs"/>
          <w:b/>
          <w:bCs/>
          <w:color w:val="auto"/>
          <w:spacing w:val="-1"/>
          <w:sz w:val="20"/>
          <w:szCs w:val="20"/>
          <w:cs/>
          <w:lang w:val="th-TH" w:eastAsia="zh-CN" w:bidi="th-TH"/>
        </w:rPr>
        <w:t>หรือเทียบเท่า</w:t>
      </w:r>
    </w:p>
    <w:p w14:paraId="5370C290" w14:textId="77777777" w:rsidR="008F52E2" w:rsidRPr="00841107" w:rsidRDefault="00000000" w:rsidP="00841107">
      <w:pPr>
        <w:spacing w:before="66" w:line="360" w:lineRule="auto"/>
        <w:rPr>
          <w:rFonts w:asciiTheme="majorBidi" w:eastAsia="Microsoft YaHei" w:hAnsiTheme="majorBidi" w:cstheme="majorBidi"/>
          <w:b/>
          <w:bCs/>
          <w:color w:val="EE0000"/>
          <w:spacing w:val="8"/>
          <w:sz w:val="32"/>
          <w:szCs w:val="32"/>
          <w:lang w:eastAsia="zh-CN"/>
        </w:rPr>
      </w:pPr>
      <w:r w:rsidRPr="00841107">
        <w:rPr>
          <w:rFonts w:asciiTheme="majorBidi" w:eastAsia="Microsoft YaHei" w:hAnsiTheme="majorBidi" w:cstheme="majorBidi"/>
          <w:b/>
          <w:bCs/>
          <w:color w:val="EE0000"/>
          <w:spacing w:val="8"/>
          <w:sz w:val="32"/>
          <w:szCs w:val="32"/>
          <w:highlight w:val="yellow"/>
          <w:lang w:eastAsia="zh-CN"/>
        </w:rPr>
        <w:t xml:space="preserve">06:30 </w:t>
      </w:r>
      <w:r w:rsidRPr="00841107">
        <w:rPr>
          <w:rFonts w:asciiTheme="majorBidi" w:eastAsia="Microsoft YaHei" w:hAnsiTheme="majorBidi" w:cstheme="majorBidi"/>
          <w:b/>
          <w:bCs/>
          <w:color w:val="EE0000"/>
          <w:spacing w:val="8"/>
          <w:sz w:val="32"/>
          <w:szCs w:val="32"/>
          <w:highlight w:val="yellow"/>
          <w:cs/>
          <w:lang w:val="th-TH" w:eastAsia="zh-CN" w:bidi="th-TH"/>
        </w:rPr>
        <w:t>น</w:t>
      </w:r>
      <w:r w:rsidRPr="00841107">
        <w:rPr>
          <w:rFonts w:asciiTheme="majorBidi" w:eastAsia="Microsoft YaHei" w:hAnsiTheme="majorBidi" w:cstheme="majorBidi"/>
          <w:b/>
          <w:bCs/>
          <w:color w:val="EE0000"/>
          <w:spacing w:val="8"/>
          <w:sz w:val="32"/>
          <w:szCs w:val="32"/>
          <w:highlight w:val="yellow"/>
          <w:lang w:eastAsia="zh-CN"/>
        </w:rPr>
        <w:t xml:space="preserve">. </w:t>
      </w:r>
      <w:r w:rsidRPr="00841107">
        <w:rPr>
          <w:rFonts w:asciiTheme="majorBidi" w:eastAsia="Microsoft YaHei" w:hAnsiTheme="majorBidi" w:cstheme="majorBidi"/>
          <w:b/>
          <w:bCs/>
          <w:color w:val="EE0000"/>
          <w:spacing w:val="8"/>
          <w:sz w:val="32"/>
          <w:szCs w:val="32"/>
          <w:highlight w:val="yellow"/>
          <w:cs/>
          <w:lang w:val="th-TH" w:eastAsia="zh-CN" w:bidi="th-TH"/>
        </w:rPr>
        <w:t>ถึงซีหนิงและรับจากสถานีรถไฟ ถึงสถานีรถไฟซีหนิง</w:t>
      </w:r>
    </w:p>
    <w:p w14:paraId="30E7E457" w14:textId="77777777" w:rsidR="003457DB" w:rsidRDefault="00000000" w:rsidP="00841107">
      <w:pPr>
        <w:spacing w:before="66" w:line="360" w:lineRule="auto"/>
        <w:rPr>
          <w:rFonts w:ascii="Microsoft YaHei" w:eastAsia="Microsoft YaHei" w:hAnsi="Microsoft YaHei" w:cs="Microsoft YaHei"/>
          <w:spacing w:val="8"/>
          <w:sz w:val="20"/>
          <w:szCs w:val="20"/>
          <w:lang w:eastAsia="zh-CN" w:bidi="th-TH"/>
        </w:rPr>
      </w:pP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>ช่วงเช้า</w:t>
      </w:r>
      <w:r w:rsidR="00841107" w:rsidRPr="00841107">
        <w:rPr>
          <w:rFonts w:ascii="Microsoft YaHei" w:eastAsia="Microsoft YaHei" w:hAnsi="Microsoft YaHei" w:cs="Angsana New"/>
          <w:color w:val="EE0000"/>
          <w:spacing w:val="8"/>
          <w:sz w:val="20"/>
          <w:szCs w:val="20"/>
          <w:lang w:eastAsia="zh-CN" w:bidi="th-TH"/>
        </w:rPr>
        <w:t>:</w:t>
      </w:r>
      <w:r w:rsidRPr="00841107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รับประทานอาหารเช้าและเดินทาง รับประทานอาหารเช้าในร้านอาหารใกล้สถานีรถไฟ</w:t>
      </w:r>
      <w:r w:rsidR="00AD7915"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 xml:space="preserve">  จากนั้น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เดินทางสู่ทะเลสาบชิงไห่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ตั้งอยู่ทางเหนือของมณฑลชิงไห่ ระดับความสูงผิวน้ำ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3,196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เมตรขนาดพื้นที่น้ำ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4,650.08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ตร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.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กม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.，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เส้นรอบฝั่ง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360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กม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.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ปริมาณน้ำ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74.3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พันล้าน ลบ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.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ม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.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ลักษณะทางภูมิศาสตร์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: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เป็น ทะเลสาบจากรอยเลื่อนเกิดจากการทรุดตัวของรอยเลื่อนระหว่างเทือกเขาต้าทง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และชิงไห่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ชิง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ชาน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ของเทือกเขาฉีเหลียน</w:t>
      </w:r>
      <w:r>
        <w:rPr>
          <w:rFonts w:ascii="Microsoft YaHei" w:eastAsia="Microsoft YaHei" w:hAnsi="Microsoft YaHei" w:cs="Microsoft YaHei" w:hint="cs"/>
          <w:spacing w:val="8"/>
          <w:sz w:val="20"/>
          <w:szCs w:val="20"/>
          <w:cs/>
          <w:lang w:eastAsia="zh-CN" w:bidi="th-TH"/>
        </w:rPr>
        <w:t xml:space="preserve"> </w:t>
      </w:r>
    </w:p>
    <w:p w14:paraId="67313125" w14:textId="4B2FB0A0" w:rsidR="008F52E2" w:rsidRDefault="00000000" w:rsidP="00841107">
      <w:pPr>
        <w:spacing w:before="66" w:line="360" w:lineRule="auto"/>
        <w:rPr>
          <w:rFonts w:ascii="Microsoft YaHei" w:eastAsia="Microsoft YaHei" w:hAnsi="Microsoft YaHei" w:cs="Microsoft YaHei"/>
          <w:spacing w:val="8"/>
          <w:sz w:val="20"/>
          <w:szCs w:val="20"/>
          <w:lang w:eastAsia="zh-CN"/>
        </w:rPr>
      </w:pPr>
      <w:r w:rsidRPr="003457DB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>ช่วงเย็น</w:t>
      </w:r>
      <w:r w:rsidR="003457DB" w:rsidRPr="003457DB">
        <w:rPr>
          <w:rFonts w:ascii="Microsoft YaHei" w:eastAsia="Microsoft YaHei" w:hAnsi="Microsoft YaHei" w:cs="Angsana New"/>
          <w:color w:val="EE0000"/>
          <w:spacing w:val="8"/>
          <w:sz w:val="20"/>
          <w:szCs w:val="20"/>
          <w:lang w:eastAsia="zh-CN" w:bidi="th-TH"/>
        </w:rPr>
        <w:t>:</w:t>
      </w:r>
      <w:r w:rsidRPr="003457DB">
        <w:rPr>
          <w:rFonts w:ascii="Microsoft YaHei" w:eastAsia="Microsoft YaHei" w:hAnsi="Microsoft YaHei" w:cs="Angsana New" w:hint="eastAsia"/>
          <w:color w:val="EE0000"/>
          <w:spacing w:val="8"/>
          <w:sz w:val="20"/>
          <w:szCs w:val="20"/>
          <w:cs/>
          <w:lang w:val="th-TH" w:eastAsia="zh-CN" w:bidi="th-TH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เดินทางกลับที่พัก เดินทางกลับที่พักในซีหนิง </w:t>
      </w:r>
    </w:p>
    <w:p w14:paraId="124615B5" w14:textId="261F880A" w:rsidR="005C1E9A" w:rsidRDefault="00000000">
      <w:pPr>
        <w:spacing w:before="66" w:line="360" w:lineRule="auto"/>
        <w:rPr>
          <w:rFonts w:ascii="Microsoft YaHei" w:eastAsia="Microsoft YaHei" w:hAnsi="Microsoft YaHei" w:cstheme="minorBidi"/>
          <w:color w:val="C00000"/>
          <w:sz w:val="20"/>
          <w:szCs w:val="25"/>
          <w:lang w:bidi="th-TH"/>
        </w:rPr>
      </w:pPr>
      <w:r>
        <w:rPr>
          <w:noProof/>
        </w:rPr>
        <w:drawing>
          <wp:inline distT="0" distB="0" distL="114300" distR="114300" wp14:anchorId="33CCE735" wp14:editId="65ED080F">
            <wp:extent cx="6496050" cy="2005965"/>
            <wp:effectExtent l="0" t="0" r="0" b="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5251" cy="20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br/>
      </w:r>
      <w:r w:rsidRPr="003457DB">
        <w:rPr>
          <w:rFonts w:asciiTheme="majorBidi" w:eastAsia="Microsoft YaHei" w:hAnsiTheme="majorBidi" w:cstheme="majorBidi"/>
          <w:b/>
          <w:bCs/>
          <w:color w:val="00B050"/>
          <w:spacing w:val="8"/>
          <w:sz w:val="32"/>
          <w:szCs w:val="32"/>
          <w:cs/>
          <w:lang w:val="th-TH" w:eastAsia="zh-CN" w:bidi="th-TH"/>
        </w:rPr>
        <w:t>วันที่</w:t>
      </w:r>
      <w:r w:rsidRPr="003457DB">
        <w:rPr>
          <w:rFonts w:asciiTheme="majorBidi" w:eastAsia="Microsoft YaHei" w:hAnsiTheme="majorBidi" w:cstheme="majorBidi"/>
          <w:b/>
          <w:bCs/>
          <w:color w:val="00B050"/>
          <w:spacing w:val="8"/>
          <w:sz w:val="32"/>
          <w:szCs w:val="32"/>
          <w:cs/>
          <w:lang w:eastAsia="zh-CN" w:bidi="th-TH"/>
        </w:rPr>
        <w:t>11</w:t>
      </w:r>
      <w:r w:rsidRPr="003457DB">
        <w:rPr>
          <w:rFonts w:asciiTheme="majorBidi" w:eastAsia="Microsoft YaHei" w:hAnsiTheme="majorBidi" w:cstheme="majorBidi"/>
          <w:b/>
          <w:bCs/>
          <w:color w:val="00B050"/>
          <w:sz w:val="32"/>
          <w:szCs w:val="32"/>
          <w:lang w:eastAsia="zh-CN"/>
        </w:rPr>
        <w:t>：</w:t>
      </w:r>
      <w:r w:rsidR="00AD7915" w:rsidRPr="003457DB">
        <w:rPr>
          <w:rFonts w:asciiTheme="majorBidi" w:eastAsia="Microsoft YaHei" w:hAnsiTheme="majorBidi" w:cstheme="majorBidi"/>
          <w:b/>
          <w:bCs/>
          <w:color w:val="00B050"/>
          <w:sz w:val="32"/>
          <w:szCs w:val="32"/>
          <w:cs/>
          <w:lang w:val="th-TH" w:eastAsia="zh-CN" w:bidi="th-TH"/>
        </w:rPr>
        <w:t>วัดทาเอ่อร์-ซี</w:t>
      </w:r>
      <w:r w:rsidRPr="003457DB">
        <w:rPr>
          <w:rFonts w:asciiTheme="majorBidi" w:eastAsia="Microsoft YaHei" w:hAnsiTheme="majorBidi" w:cstheme="majorBidi"/>
          <w:b/>
          <w:bCs/>
          <w:color w:val="00B050"/>
          <w:sz w:val="32"/>
          <w:szCs w:val="32"/>
          <w:cs/>
          <w:lang w:val="th-TH" w:eastAsia="zh-CN" w:bidi="th-TH"/>
        </w:rPr>
        <w:t>หนิง</w:t>
      </w:r>
      <w:r w:rsidRPr="003457DB">
        <w:rPr>
          <w:rFonts w:asciiTheme="majorBidi" w:eastAsia="Microsoft YaHei" w:hAnsiTheme="majorBidi" w:cstheme="majorBidi"/>
          <w:b/>
          <w:bCs/>
          <w:color w:val="00B050"/>
          <w:sz w:val="32"/>
          <w:szCs w:val="32"/>
          <w:cs/>
          <w:lang w:eastAsia="zh-CN" w:bidi="th-TH"/>
        </w:rPr>
        <w:t>-</w:t>
      </w:r>
      <w:r w:rsidRPr="003457DB">
        <w:rPr>
          <w:rFonts w:asciiTheme="majorBidi" w:eastAsia="Microsoft YaHei" w:hAnsiTheme="majorBidi" w:cstheme="majorBidi"/>
          <w:b/>
          <w:bCs/>
          <w:color w:val="00B050"/>
          <w:sz w:val="32"/>
          <w:szCs w:val="32"/>
          <w:cs/>
          <w:lang w:val="th-TH" w:eastAsia="zh-CN" w:bidi="th-TH"/>
        </w:rPr>
        <w:t>คุมหมิง</w:t>
      </w:r>
      <w:r w:rsidRPr="003457DB">
        <w:rPr>
          <w:rFonts w:ascii="Microsoft YaHei" w:eastAsia="Microsoft YaHei" w:hAnsi="Microsoft YaHei" w:cs="Angsana New" w:hint="cs"/>
          <w:b/>
          <w:bCs/>
          <w:color w:val="00B050"/>
          <w:sz w:val="20"/>
          <w:szCs w:val="20"/>
          <w:cs/>
          <w:lang w:val="th-TH" w:eastAsia="zh-CN" w:bidi="th-TH"/>
        </w:rPr>
        <w:t xml:space="preserve">   </w:t>
      </w:r>
      <w:r w:rsidRPr="003457DB">
        <w:rPr>
          <w:rFonts w:ascii="Microsoft YaHei" w:eastAsia="Microsoft YaHei" w:hAnsi="Microsoft YaHei" w:cs="Microsoft YaHei" w:hint="eastAsia"/>
          <w:color w:val="00B050"/>
          <w:sz w:val="20"/>
          <w:szCs w:val="20"/>
        </w:rPr>
        <w:t xml:space="preserve"> </w:t>
      </w:r>
      <w:r w:rsidRPr="003457DB">
        <w:rPr>
          <w:rFonts w:ascii="Microsoft YaHei" w:eastAsia="Microsoft YaHei" w:hAnsi="Microsoft YaHei" w:cs="Microsoft YaHei" w:hint="eastAsia"/>
          <w:b/>
          <w:bCs/>
          <w:color w:val="EE0000"/>
          <w:sz w:val="20"/>
          <w:szCs w:val="20"/>
        </w:rPr>
        <w:t>3U6344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/>
          <w:spacing w:val="6"/>
          <w:sz w:val="20"/>
          <w:szCs w:val="20"/>
          <w:lang w:eastAsia="zh-CN" w:bidi="th-TH"/>
        </w:rPr>
        <w:t xml:space="preserve"> 1635-1820  </w:t>
      </w:r>
      <w:r w:rsidRPr="003457DB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bidi="th-TH"/>
        </w:rPr>
        <w:t>คุนหมิง</w:t>
      </w:r>
      <w:r w:rsidRPr="003457DB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eastAsia="zh-CN" w:bidi="th-TH"/>
        </w:rPr>
        <w:t>-</w:t>
      </w:r>
      <w:r w:rsidRPr="003457DB">
        <w:rPr>
          <w:rFonts w:ascii="Microsoft YaHei" w:eastAsia="Microsoft YaHei" w:hAnsi="Microsoft YaHei" w:cs="Angsana New" w:hint="cs"/>
          <w:b/>
          <w:bCs/>
          <w:color w:val="00B050"/>
          <w:sz w:val="32"/>
          <w:szCs w:val="32"/>
          <w:cs/>
          <w:lang w:val="th-TH" w:eastAsia="zh-CN" w:bidi="th-TH"/>
        </w:rPr>
        <w:t>กรุงเทพ</w:t>
      </w:r>
      <w:r w:rsidR="00AD7915" w:rsidRPr="003457DB">
        <w:rPr>
          <w:rFonts w:ascii="Microsoft YaHei" w:eastAsia="Microsoft YaHei" w:hAnsi="Microsoft YaHei" w:cs="Angsana New" w:hint="cs"/>
          <w:b/>
          <w:bCs/>
          <w:color w:val="00B050"/>
          <w:sz w:val="20"/>
          <w:szCs w:val="20"/>
          <w:cs/>
          <w:lang w:val="th-TH" w:eastAsia="zh-CN" w:bidi="th-TH"/>
        </w:rPr>
        <w:t xml:space="preserve">  </w:t>
      </w:r>
      <w:r w:rsidR="003457DB" w:rsidRPr="003457DB">
        <w:rPr>
          <w:rFonts w:ascii="Microsoft YaHei" w:eastAsia="Microsoft YaHei" w:hAnsi="Microsoft YaHei" w:cs="Angsana New"/>
          <w:b/>
          <w:bCs/>
          <w:color w:val="00B050"/>
          <w:sz w:val="20"/>
          <w:szCs w:val="20"/>
          <w:lang w:eastAsia="zh-CN" w:bidi="th-TH"/>
        </w:rPr>
        <w:t xml:space="preserve"> </w:t>
      </w:r>
      <w:r w:rsidRPr="003457DB">
        <w:rPr>
          <w:rFonts w:ascii="Microsoft YaHei" w:eastAsia="Microsoft YaHei" w:hAnsi="Microsoft YaHei" w:cs="Microsoft YaHei"/>
          <w:b/>
          <w:bCs/>
          <w:color w:val="EE0000"/>
          <w:spacing w:val="16"/>
          <w:sz w:val="20"/>
          <w:szCs w:val="20"/>
          <w:lang w:eastAsia="zh-CN"/>
        </w:rPr>
        <w:t>3U3937</w:t>
      </w:r>
      <w:r>
        <w:rPr>
          <w:rFonts w:ascii="Microsoft YaHei" w:eastAsia="Microsoft YaHei" w:hAnsi="Microsoft YaHei" w:cs="Microsoft YaHei"/>
          <w:color w:val="auto"/>
          <w:spacing w:val="16"/>
          <w:sz w:val="20"/>
          <w:szCs w:val="20"/>
          <w:lang w:eastAsia="zh-CN"/>
        </w:rPr>
        <w:t xml:space="preserve"> 2155-0015</w:t>
      </w:r>
      <w:r>
        <w:rPr>
          <w:rFonts w:ascii="Microsoft YaHei" w:eastAsia="Microsoft YaHei" w:hAnsi="Microsoft YaHei" w:cs="Microsoft YaHei" w:hint="eastAsia"/>
          <w:color w:val="C00000"/>
          <w:sz w:val="20"/>
          <w:szCs w:val="20"/>
        </w:rPr>
        <w:t xml:space="preserve">    </w:t>
      </w:r>
    </w:p>
    <w:p w14:paraId="71028DF2" w14:textId="77777777" w:rsidR="003457DB" w:rsidRDefault="005C1E9A" w:rsidP="003457DB">
      <w:pPr>
        <w:spacing w:before="66" w:line="360" w:lineRule="auto"/>
        <w:jc w:val="center"/>
        <w:rPr>
          <w:rFonts w:ascii="Microsoft YaHei" w:eastAsia="Microsoft YaHei" w:hAnsi="Microsoft YaHei" w:cs="Angsana New"/>
          <w:spacing w:val="8"/>
          <w:sz w:val="16"/>
          <w:szCs w:val="16"/>
          <w:lang w:eastAsia="zh-CN" w:bidi="th-TH"/>
        </w:rPr>
      </w:pPr>
      <w:r>
        <w:rPr>
          <w:rFonts w:ascii="Microsoft YaHei" w:eastAsia="Microsoft YaHei" w:hAnsi="Microsoft YaHei" w:cs="Microsoft YaHei" w:hint="eastAsia"/>
          <w:noProof/>
          <w:spacing w:val="8"/>
          <w:sz w:val="20"/>
          <w:szCs w:val="20"/>
          <w:lang w:eastAsia="zh-CN"/>
        </w:rPr>
        <w:lastRenderedPageBreak/>
        <w:drawing>
          <wp:inline distT="0" distB="0" distL="114300" distR="114300" wp14:anchorId="03BC275B" wp14:editId="7F278203">
            <wp:extent cx="3463168" cy="2104390"/>
            <wp:effectExtent l="0" t="0" r="4445" b="0"/>
            <wp:docPr id="887164496" name="图片 32" descr="塔尔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塔尔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7324" cy="211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BA4C" w14:textId="65DA336E" w:rsidR="003457DB" w:rsidRPr="003457DB" w:rsidRDefault="00000000" w:rsidP="003457DB">
      <w:pPr>
        <w:spacing w:before="66" w:line="360" w:lineRule="auto"/>
        <w:jc w:val="center"/>
        <w:rPr>
          <w:rFonts w:ascii="Microsoft YaHei" w:eastAsia="Microsoft YaHei" w:hAnsi="Microsoft YaHei" w:cs="Angsana New"/>
          <w:spacing w:val="8"/>
          <w:sz w:val="20"/>
          <w:szCs w:val="20"/>
          <w:cs/>
          <w:lang w:eastAsia="zh-CN" w:bidi="th-TH"/>
        </w:rPr>
      </w:pP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หลังอาหารเช้าที่โรงแรมแล้ว</w:t>
      </w:r>
      <w:r w:rsidR="00AD7915"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 xml:space="preserve"> หลังอาหารเดินทางไ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ปยัง</w:t>
      </w:r>
      <w:r w:rsidR="00AD7915"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>เยี่ยมชม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วัดทาเอ่อร์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วัดทาเอ่อร์เป็นสถานที่ประสูติของอาจารย์ซงกะปา 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ผู้ก่อตั้งนิกายเกลุก 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ของพุทธศาสนาแบบทิเบต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ค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.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ศ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. 1379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มารดาของซงกะปา ร่วมกับผู้ศรัทธา สร้างเจดีย์แรก โดยใช้ต้นจันทน์ 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ที่เป็นสถานที่ประสูติและพระพุทธรูป เป็นแกนกลาง เรียกว่า 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"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เจดีย์ดอกรวม 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ค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>.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ศ</w:t>
      </w:r>
      <w:r w:rsidR="00AD7915"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. 1560 </w:t>
      </w:r>
      <w:r w:rsidR="00AD7915"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ฤๅษ</w:t>
      </w:r>
      <w:r w:rsidR="003457DB"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eastAsia="zh-CN" w:bidi="th-TH"/>
        </w:rPr>
        <w:t>ี</w:t>
      </w:r>
    </w:p>
    <w:p w14:paraId="4F7DC959" w14:textId="2760B252" w:rsidR="00AD7915" w:rsidRDefault="00AD7915" w:rsidP="003457DB">
      <w:pPr>
        <w:spacing w:before="66" w:line="360" w:lineRule="auto"/>
        <w:rPr>
          <w:rFonts w:ascii="Microsoft YaHei" w:eastAsia="Microsoft YaHei" w:hAnsi="Microsoft YaHei" w:cs="Angsana New"/>
          <w:spacing w:val="8"/>
          <w:sz w:val="20"/>
          <w:szCs w:val="20"/>
          <w:lang w:val="th-TH" w:eastAsia="zh-CN" w:bidi="th-TH"/>
        </w:rPr>
      </w:pP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เหรินชินซงเจ๋อ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 xml:space="preserve">สร้างที่พักภาวนาและต่อมาคือวิหารพระไมเตรย </w:t>
      </w:r>
      <w:r>
        <w:rPr>
          <w:rFonts w:ascii="Microsoft YaHei" w:eastAsia="Microsoft YaHei" w:hAnsi="Microsoft YaHei" w:cs="Microsoft YaHei" w:hint="eastAsia"/>
          <w:spacing w:val="8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Angsana New" w:hint="eastAsia"/>
          <w:spacing w:val="8"/>
          <w:sz w:val="20"/>
          <w:szCs w:val="20"/>
          <w:cs/>
          <w:lang w:val="th-TH" w:eastAsia="zh-CN" w:bidi="th-TH"/>
        </w:rPr>
        <w:t>รอบเจดีย์ นับเป็นจุดเริ่มต้นของวัดทาเอ่อร์อย่างแท้จริง</w:t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 xml:space="preserve">  </w:t>
      </w:r>
    </w:p>
    <w:p w14:paraId="13CCCC18" w14:textId="04B27488" w:rsidR="008F52E2" w:rsidRDefault="00AD7915" w:rsidP="005C1E9A">
      <w:pPr>
        <w:spacing w:before="66" w:line="360" w:lineRule="auto"/>
        <w:rPr>
          <w:rFonts w:ascii="Microsoft YaHei" w:eastAsia="Microsoft YaHei" w:hAnsi="Microsoft YaHei" w:cs="Angsana New"/>
          <w:spacing w:val="8"/>
          <w:sz w:val="20"/>
          <w:szCs w:val="20"/>
          <w:lang w:eastAsia="zh-CN" w:bidi="th-TH"/>
        </w:rPr>
      </w:pPr>
      <w:r w:rsidRPr="003457DB">
        <w:rPr>
          <w:rFonts w:ascii="Microsoft YaHei" w:eastAsia="Microsoft YaHei" w:hAnsi="Microsoft YaHei" w:cs="Angsana New" w:hint="cs"/>
          <w:color w:val="EE0000"/>
          <w:spacing w:val="8"/>
          <w:sz w:val="20"/>
          <w:szCs w:val="20"/>
          <w:cs/>
          <w:lang w:val="th-TH" w:eastAsia="zh-CN" w:bidi="th-TH"/>
        </w:rPr>
        <w:t>เที่ยง</w:t>
      </w:r>
      <w:r w:rsidR="003457DB" w:rsidRPr="003457DB">
        <w:rPr>
          <w:rFonts w:ascii="Microsoft YaHei" w:eastAsia="Microsoft YaHei" w:hAnsi="Microsoft YaHei" w:cs="Angsana New"/>
          <w:color w:val="EE0000"/>
          <w:spacing w:val="8"/>
          <w:sz w:val="20"/>
          <w:szCs w:val="20"/>
          <w:lang w:eastAsia="zh-CN" w:bidi="th-TH"/>
        </w:rPr>
        <w:t>:</w:t>
      </w:r>
      <w:r w:rsidR="003457DB">
        <w:rPr>
          <w:rFonts w:ascii="Microsoft YaHei" w:eastAsia="Microsoft YaHei" w:hAnsi="Microsoft YaHei" w:cs="Angsana New"/>
          <w:spacing w:val="8"/>
          <w:sz w:val="20"/>
          <w:szCs w:val="20"/>
          <w:lang w:eastAsia="zh-CN" w:bidi="th-TH"/>
        </w:rPr>
        <w:tab/>
      </w:r>
      <w:r>
        <w:rPr>
          <w:rFonts w:ascii="Microsoft YaHei" w:eastAsia="Microsoft YaHei" w:hAnsi="Microsoft YaHei" w:cs="Angsana New" w:hint="cs"/>
          <w:spacing w:val="8"/>
          <w:sz w:val="20"/>
          <w:szCs w:val="20"/>
          <w:cs/>
          <w:lang w:val="th-TH" w:eastAsia="zh-CN" w:bidi="th-TH"/>
        </w:rPr>
        <w:t xml:space="preserve">  รับประทานอาหารกลางวัน ณ ภัตตาคาร หลังอาหารเดินทางสู่สนามบินเพื่อต่อไฟล์กลับกรุงเทพ   จบทริปอย่างสมบูรณ์</w:t>
      </w:r>
    </w:p>
    <w:p w14:paraId="29F101F0" w14:textId="442A91A9" w:rsidR="00AD7915" w:rsidRPr="00AD7915" w:rsidRDefault="00AD7915" w:rsidP="00AD7915">
      <w:pPr>
        <w:pStyle w:val="NormalIndent"/>
        <w:ind w:firstLineChars="0" w:firstLine="0"/>
        <w:jc w:val="center"/>
        <w:rPr>
          <w:rFonts w:cstheme="minorBidi"/>
          <w:szCs w:val="26"/>
          <w:lang w:eastAsia="zh-CN" w:bidi="th-TH"/>
        </w:rPr>
      </w:pPr>
      <w:r>
        <w:rPr>
          <w:rFonts w:cstheme="minorBidi" w:hint="cs"/>
          <w:szCs w:val="26"/>
          <w:cs/>
          <w:lang w:eastAsia="zh-CN" w:bidi="th-TH"/>
        </w:rPr>
        <w:t>-------------------------------------------</w:t>
      </w:r>
    </w:p>
    <w:p w14:paraId="1D5228DF" w14:textId="77777777" w:rsid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val="th-TH" w:bidi="th-TH"/>
        </w:rPr>
      </w:pPr>
    </w:p>
    <w:p w14:paraId="3B9AB045" w14:textId="1F806FEA" w:rsidR="004E4FB9" w:rsidRP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val="th-TH" w:bidi="th-TH"/>
        </w:rPr>
      </w:pPr>
      <w:r w:rsidRPr="004E4FB9">
        <w:rPr>
          <w:rFonts w:ascii="Tahoma" w:hAnsi="Tahoma" w:cs="Tahoma"/>
          <w:sz w:val="32"/>
          <w:szCs w:val="32"/>
          <w:cs/>
          <w:lang w:val="th-TH" w:bidi="th-TH"/>
        </w:rPr>
        <w:t>อัตราค่าบริการ</w:t>
      </w:r>
    </w:p>
    <w:p w14:paraId="3869234E" w14:textId="77777777" w:rsidR="004E4FB9" w:rsidRP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bidi="th-TH"/>
        </w:rPr>
      </w:pPr>
      <w:r w:rsidRPr="004E4FB9">
        <w:rPr>
          <w:rFonts w:ascii="Tahoma" w:hAnsi="Tahoma" w:cs="Tahoma"/>
          <w:sz w:val="32"/>
          <w:szCs w:val="32"/>
          <w:cs/>
          <w:lang w:val="th-TH" w:bidi="th-TH"/>
        </w:rPr>
        <w:t>ท่าน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 xml:space="preserve">ละ </w:t>
      </w:r>
      <w:r w:rsidRPr="004E4FB9">
        <w:rPr>
          <w:rFonts w:ascii="Tahoma" w:hAnsi="Tahoma" w:cs="Tahoma"/>
          <w:b/>
          <w:bCs/>
          <w:color w:val="EE0000"/>
          <w:sz w:val="32"/>
          <w:szCs w:val="32"/>
          <w:lang w:bidi="th-TH"/>
        </w:rPr>
        <w:t>79,900</w:t>
      </w:r>
      <w:r w:rsidRPr="004E4FB9">
        <w:rPr>
          <w:rFonts w:ascii="Tahoma" w:hAnsi="Tahoma" w:cs="Tahoma"/>
          <w:color w:val="EE0000"/>
          <w:sz w:val="32"/>
          <w:szCs w:val="32"/>
          <w:lang w:bidi="th-TH"/>
        </w:rPr>
        <w:t xml:space="preserve"> 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บาท</w:t>
      </w:r>
    </w:p>
    <w:p w14:paraId="347C31D1" w14:textId="77777777" w:rsidR="004E4FB9" w:rsidRPr="004E4FB9" w:rsidRDefault="004E4FB9" w:rsidP="004E4FB9">
      <w:pPr>
        <w:pStyle w:val="NormalIndent"/>
        <w:ind w:firstLineChars="0" w:firstLine="0"/>
        <w:rPr>
          <w:rFonts w:ascii="Tahoma" w:hAnsi="Tahoma" w:cs="Tahoma"/>
          <w:sz w:val="32"/>
          <w:szCs w:val="32"/>
          <w:lang w:bidi="th-TH"/>
        </w:rPr>
      </w:pPr>
      <w:r w:rsidRPr="004E4FB9">
        <w:rPr>
          <w:rFonts w:ascii="Tahoma" w:hAnsi="Tahoma" w:cs="Tahoma"/>
          <w:sz w:val="32"/>
          <w:szCs w:val="32"/>
          <w:cs/>
          <w:lang w:bidi="th-TH"/>
        </w:rPr>
        <w:t xml:space="preserve">พักเดี่ยวเพิ่มท่านละ </w:t>
      </w:r>
      <w:r w:rsidRPr="004E4FB9">
        <w:rPr>
          <w:rFonts w:ascii="Tahoma" w:hAnsi="Tahoma" w:cs="Tahoma"/>
          <w:b/>
          <w:bCs/>
          <w:color w:val="EE0000"/>
          <w:sz w:val="32"/>
          <w:szCs w:val="32"/>
          <w:lang w:bidi="th-TH"/>
        </w:rPr>
        <w:t>11,900</w:t>
      </w:r>
      <w:r w:rsidRPr="004E4FB9">
        <w:rPr>
          <w:rFonts w:ascii="Tahoma" w:hAnsi="Tahoma" w:cs="Tahoma"/>
          <w:color w:val="EE0000"/>
          <w:sz w:val="32"/>
          <w:szCs w:val="32"/>
          <w:cs/>
          <w:lang w:bidi="th-TH"/>
        </w:rPr>
        <w:t xml:space="preserve"> 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บาท</w:t>
      </w:r>
    </w:p>
    <w:p w14:paraId="1B8FE789" w14:textId="77777777" w:rsidR="004E4FB9" w:rsidRPr="004E4FB9" w:rsidRDefault="004E4FB9" w:rsidP="004E4FB9">
      <w:pPr>
        <w:pStyle w:val="NormalIndent"/>
        <w:ind w:firstLineChars="0" w:firstLine="0"/>
        <w:rPr>
          <w:rFonts w:ascii="Tahoma" w:eastAsia="Microsoft YaHei" w:hAnsi="Tahoma" w:cs="Tahoma"/>
          <w:b/>
          <w:bCs/>
          <w:color w:val="00B050"/>
          <w:spacing w:val="16"/>
          <w:sz w:val="32"/>
          <w:szCs w:val="32"/>
          <w:cs/>
          <w:lang w:bidi="th-TH"/>
        </w:rPr>
      </w:pPr>
      <w:r w:rsidRPr="004E4FB9">
        <w:rPr>
          <w:rFonts w:ascii="Tahoma" w:hAnsi="Tahoma" w:cs="Tahoma"/>
          <w:sz w:val="32"/>
          <w:szCs w:val="32"/>
          <w:cs/>
          <w:lang w:bidi="th-TH"/>
        </w:rPr>
        <w:t>ค่าทิปไกด์ท้องถิ่น</w:t>
      </w:r>
      <w:r w:rsidRPr="004E4FB9">
        <w:rPr>
          <w:rFonts w:ascii="Tahoma" w:hAnsi="Tahoma" w:cs="Tahoma"/>
          <w:sz w:val="32"/>
          <w:szCs w:val="32"/>
          <w:lang w:bidi="th-TH"/>
        </w:rPr>
        <w:t>+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พนักงานขับรถจีน ท่านละ</w:t>
      </w:r>
      <w:r w:rsidRPr="004E4FB9">
        <w:rPr>
          <w:rFonts w:ascii="Tahoma" w:hAnsi="Tahoma" w:cs="Tahoma"/>
          <w:sz w:val="32"/>
          <w:szCs w:val="32"/>
          <w:lang w:bidi="th-TH"/>
        </w:rPr>
        <w:t xml:space="preserve"> </w:t>
      </w:r>
      <w:r w:rsidRPr="004E4FB9">
        <w:rPr>
          <w:rFonts w:ascii="Tahoma" w:hAnsi="Tahoma" w:cs="Tahoma"/>
          <w:b/>
          <w:bCs/>
          <w:color w:val="EE0000"/>
          <w:sz w:val="32"/>
          <w:szCs w:val="32"/>
          <w:lang w:bidi="th-TH"/>
        </w:rPr>
        <w:t>2,000</w:t>
      </w:r>
      <w:r w:rsidRPr="004E4FB9">
        <w:rPr>
          <w:rFonts w:ascii="Tahoma" w:hAnsi="Tahoma" w:cs="Tahoma"/>
          <w:color w:val="EE0000"/>
          <w:sz w:val="32"/>
          <w:szCs w:val="32"/>
          <w:lang w:bidi="th-TH"/>
        </w:rPr>
        <w:t xml:space="preserve"> </w:t>
      </w:r>
      <w:r w:rsidRPr="004E4FB9">
        <w:rPr>
          <w:rFonts w:ascii="Tahoma" w:hAnsi="Tahoma" w:cs="Tahoma"/>
          <w:sz w:val="32"/>
          <w:szCs w:val="32"/>
          <w:cs/>
          <w:lang w:bidi="th-TH"/>
        </w:rPr>
        <w:t>บาท</w:t>
      </w:r>
    </w:p>
    <w:p w14:paraId="7AB2269E" w14:textId="77777777" w:rsidR="004E4FB9" w:rsidRDefault="004E4FB9" w:rsidP="004E4FB9">
      <w:pPr>
        <w:spacing w:before="66" w:line="228" w:lineRule="auto"/>
        <w:rPr>
          <w:rFonts w:asciiTheme="majorBidi" w:eastAsia="Microsoft YaHei" w:hAnsiTheme="majorBidi" w:cstheme="majorBidi"/>
          <w:b/>
          <w:bCs/>
          <w:color w:val="00B050"/>
          <w:spacing w:val="16"/>
          <w:sz w:val="32"/>
          <w:szCs w:val="32"/>
          <w:lang w:val="th-TH" w:bidi="th-TH"/>
        </w:rPr>
      </w:pPr>
    </w:p>
    <w:p w14:paraId="56D0640B" w14:textId="2F422C1B" w:rsidR="008F52E2" w:rsidRPr="005C1E9A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32"/>
          <w:szCs w:val="32"/>
        </w:rPr>
      </w:pPr>
      <w:r w:rsidRPr="005C1E9A"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32"/>
          <w:szCs w:val="32"/>
          <w:highlight w:val="yellow"/>
          <w:cs/>
          <w:lang w:val="th-TH" w:bidi="th-TH"/>
        </w:rPr>
        <w:t>ค่าใช้จ่ายที่รวมอยู่ในแพ็กเกจ</w:t>
      </w:r>
    </w:p>
    <w:p w14:paraId="352AF103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1.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การเดินทางหลัก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ตั๋วเครื่องบินระหว่างเมืองต่างๆ ตามแผนการเดินทาง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เช่น เฉิงตู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-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ลินจี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ซีหนิง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-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จุดหมายต่อไป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)</w:t>
      </w:r>
    </w:p>
    <w:p w14:paraId="4B6CC579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ตั๋วรถไฟจากลาซาไปซีหนิง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ขบวน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Z8982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หรือเทียบเท่า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)</w:t>
      </w:r>
    </w:p>
    <w:p w14:paraId="26E09471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2. </w:t>
      </w:r>
      <w:proofErr w:type="gramStart"/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ยานพาหนะท้องถิ่น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·</w:t>
      </w:r>
      <w:proofErr w:type="gram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รถท่องเที่ยวท้องถิ่นในทิเบตสำหรับการเดินทางตามรายการ</w:t>
      </w:r>
    </w:p>
    <w:p w14:paraId="10AB7298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3.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ที่พักโรงแรมอ้างอิง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เฉิงตู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ระดับ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ดาว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天府大酒店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林恩国际酒店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怡程酒店</w:t>
      </w:r>
      <w:proofErr w:type="spellEnd"/>
    </w:p>
    <w:p w14:paraId="1C57E5E5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ลาซา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ระดับ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ดาว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扎实颇章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德朋大酒店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西藏宾馆贵宾楼</w:t>
      </w:r>
      <w:proofErr w:type="spellEnd"/>
    </w:p>
    <w:p w14:paraId="731B5044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รื่อคาเจ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ระดับ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ดาว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格萨尔大酒店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万信至格酒店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舍里别院</w:t>
      </w:r>
      <w:proofErr w:type="spellEnd"/>
    </w:p>
    <w:p w14:paraId="79E324E1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ลินจี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ระดับ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ดาว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东辰景辉大酒店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万清堂酒店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天宇藏密酒店</w:t>
      </w:r>
      <w:proofErr w:type="spellEnd"/>
    </w:p>
    <w:p w14:paraId="1A0AC666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ป๋อมิ๋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ระดับ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ดาว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山水大酒店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维也纳酒店</w:t>
      </w:r>
      <w:proofErr w:type="spellEnd"/>
    </w:p>
    <w:p w14:paraId="2A69F7DF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ซีหนิง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ระดับ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ดาว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长江国际酒店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丽亭酒店</w:t>
      </w:r>
      <w:proofErr w:type="spellEnd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proofErr w:type="spellStart"/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兴旺国际酒店</w:t>
      </w:r>
      <w:proofErr w:type="spellEnd"/>
    </w:p>
    <w:p w14:paraId="3E56DE0F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ตั๋วเข้าชมสถานที่ท่องเที่ยว </w:t>
      </w:r>
    </w:p>
    <w:p w14:paraId="2591BA32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lastRenderedPageBreak/>
        <w:t xml:space="preserve"> 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วัดโจคัง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วัดลามา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5"/>
          <w:sz w:val="20"/>
          <w:szCs w:val="20"/>
          <w:cs/>
          <w:lang w:val="th-TH" w:bidi="th-TH"/>
        </w:rPr>
        <w:t>ห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ลิน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หุบเขาจิงหลิ่งหลินเจ๋อ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ป่า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5"/>
          <w:sz w:val="20"/>
          <w:szCs w:val="20"/>
          <w:cs/>
          <w:lang w:val="th-TH" w:bidi="th-TH"/>
        </w:rPr>
        <w:t>สน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กู่หลิน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ธารน้ำแข็งไหลกู่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ทะเลสาบนามุ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5"/>
          <w:sz w:val="20"/>
          <w:szCs w:val="20"/>
          <w:cs/>
          <w:lang w:val="th-TH" w:bidi="th-TH"/>
        </w:rPr>
        <w:t>่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ชัว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จุดถ่ายภาพ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วัดทาเอ่อร์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ทะเลสาบชิงไห่</w:t>
      </w:r>
    </w:p>
    <w:p w14:paraId="62A0D459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5.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อาหาร </w:t>
      </w:r>
    </w:p>
    <w:p w14:paraId="4EFF3F69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อาหารเช้าที่โรงแรม</w:t>
      </w:r>
    </w:p>
    <w:p w14:paraId="31307A42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อาหารกลางวันและเย็น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มาตรฐาน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): 60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หยวน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/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/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มื้อ</w:t>
      </w:r>
    </w:p>
    <w:p w14:paraId="2BCF0B06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อาหารพิเศษท้องถิ่น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: 80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หยวน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/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/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มื้อ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(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รวม หม้อไฟเสฉวน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ซุปเห็ด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ไก่ตุ๋นหม้อหิน</w:t>
      </w:r>
      <w:r>
        <w:rPr>
          <w:rFonts w:ascii="Microsoft YaHei" w:eastAsia="Microsoft YaHei" w:hAnsi="Microsoft YaHei" w:cs="Angsana New" w:hint="cs"/>
          <w:b/>
          <w:bCs/>
          <w:color w:val="C00000"/>
          <w:spacing w:val="5"/>
          <w:sz w:val="20"/>
          <w:szCs w:val="20"/>
          <w:cs/>
          <w:lang w:val="th-TH" w:bidi="th-TH"/>
        </w:rPr>
        <w:t>หลู่หลัน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แกะย่าง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)</w:t>
      </w:r>
    </w:p>
    <w:p w14:paraId="40E69EE0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6.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ไกด์นำเที่ยว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บริการไกด์นำเที่ยวในทิเบตที่พูดภาษาจีนและอังกฤษหรือภาษาไทย ได้อย่างดี</w:t>
      </w:r>
    </w:p>
    <w:p w14:paraId="6A69CBF7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7.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ประกันภัย </w:t>
      </w:r>
    </w:p>
    <w:p w14:paraId="77C2C5B4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ประกันความรับผิดชอบตามกฎหมายของบริษัททัวร์</w:t>
      </w:r>
    </w:p>
    <w:p w14:paraId="062777B7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Angsana New"/>
          <w:b/>
          <w:bCs/>
          <w:color w:val="C00000"/>
          <w:spacing w:val="5"/>
          <w:sz w:val="16"/>
          <w:szCs w:val="16"/>
          <w:lang w:bidi="th-TH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   ·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ประกันอุบัติเหตุในการท่องเที่ยวภายในประเทศ</w:t>
      </w:r>
    </w:p>
    <w:p w14:paraId="78B0FAEF" w14:textId="77777777" w:rsidR="00C91429" w:rsidRPr="00C91429" w:rsidRDefault="00C91429" w:rsidP="00C91429">
      <w:pPr>
        <w:pStyle w:val="NormalIndent"/>
        <w:ind w:firstLine="420"/>
        <w:rPr>
          <w:lang w:bidi="th-TH"/>
        </w:rPr>
      </w:pPr>
    </w:p>
    <w:p w14:paraId="6B57EC01" w14:textId="1DEF6D71" w:rsidR="008F52E2" w:rsidRPr="005C1E9A" w:rsidRDefault="00000000">
      <w:pPr>
        <w:spacing w:before="193" w:line="300" w:lineRule="exact"/>
        <w:rPr>
          <w:rFonts w:ascii="Microsoft YaHei" w:eastAsia="Microsoft YaHei" w:hAnsi="Microsoft YaHei" w:cs="Microsoft YaHei"/>
          <w:b/>
          <w:bCs/>
          <w:color w:val="C00000"/>
          <w:spacing w:val="5"/>
          <w:sz w:val="32"/>
          <w:szCs w:val="32"/>
        </w:rPr>
      </w:pPr>
      <w:r w:rsidRPr="005C1E9A"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32"/>
          <w:szCs w:val="32"/>
          <w:highlight w:val="yellow"/>
          <w:cs/>
          <w:lang w:val="th-TH" w:bidi="th-TH"/>
        </w:rPr>
        <w:t>ค่าใช้จ่ายที่ไม่ได้รวมอยู่ในแพ็กเกจ</w:t>
      </w:r>
    </w:p>
    <w:p w14:paraId="273C2D26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1.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ค่าประกันน้ำหนักสัมภาระเกินที่สายการบินกำหนด ต้องชำระเอง</w:t>
      </w:r>
    </w:p>
    <w:p w14:paraId="4A9CDB47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2.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ส่วนต่างค่าใช้จ่ายในการอัพเกรดที่นั่งเครื่องบิน ระดับโรงแรม หรือประเภทห้องพัก</w:t>
      </w:r>
    </w:p>
    <w:p w14:paraId="7E950FC7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3.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เด็กที่ไม่ใช้เตียงเสริม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ไม่รวมอาหารเช้า หากต้องการใช้เตียงเสริมต้องชำระค่าบริการเพิ่ม</w:t>
      </w:r>
    </w:p>
    <w:p w14:paraId="378B2F18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4.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เด็ก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ไม่รวมค่าตั๋วเข้าชมสถานที่ท่องเที่ยวและตั๋วรถไฟ ต้องชำระเองตามความสูงที่กำหนดของแต่ละสถานที่</w:t>
      </w:r>
    </w:p>
    <w:p w14:paraId="719A7179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5.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ค่าใช้จ่ายส่วนตัวในโรงแรม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เช่น ซักผ้า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ทำผม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โทรศัพท์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แฟ็กซ์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ทีวีชำระเงิน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เครื่องดื่ม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บุหรี่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,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สุรา ฯลฯ</w:t>
      </w:r>
    </w:p>
    <w:p w14:paraId="4D003348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6.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ค่าอาหารในวันหรือช่วงเวลาที่เป็นอิสระไม่รวมกิจกรรมนำเที่ยว</w:t>
      </w:r>
    </w:p>
    <w:p w14:paraId="1BBC229B" w14:textId="77777777" w:rsidR="008F52E2" w:rsidRDefault="00000000">
      <w:pPr>
        <w:spacing w:before="193" w:line="300" w:lineRule="exact"/>
        <w:ind w:left="129"/>
        <w:rPr>
          <w:rFonts w:ascii="Microsoft YaHei" w:eastAsia="Microsoft YaHei" w:hAnsi="Microsoft YaHei" w:cs="Microsoft YaHei"/>
          <w:b/>
          <w:bCs/>
          <w:color w:val="C00000"/>
          <w:spacing w:val="5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7.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กิจกรรมเสริมที่เลือกเข้าร่วมในท้องถิ่น และรายการอื่นที่นอกเหนือจาก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"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ค่าใช้จ่ายที่รวม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"</w:t>
      </w:r>
    </w:p>
    <w:p w14:paraId="1B8858CC" w14:textId="77777777" w:rsidR="008F52E2" w:rsidRDefault="00000000">
      <w:pPr>
        <w:spacing w:before="193" w:line="300" w:lineRule="exact"/>
        <w:ind w:left="129"/>
        <w:rPr>
          <w:rFonts w:ascii="SimSun" w:eastAsia="SimSun" w:hAnsi="SimSun" w:cs="SimSun"/>
          <w:spacing w:val="8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8.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ทิป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: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 xml:space="preserve">ไม่รวมทิปสำหรับคนขับและไกด์ มาตรฐานที่แนะนำคือ 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 xml:space="preserve">30 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หยวน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/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คน</w:t>
      </w:r>
      <w:r>
        <w:rPr>
          <w:rFonts w:ascii="Microsoft YaHei" w:eastAsia="Microsoft YaHei" w:hAnsi="Microsoft YaHei" w:cs="Microsoft YaHei" w:hint="eastAsia"/>
          <w:b/>
          <w:bCs/>
          <w:color w:val="C00000"/>
          <w:spacing w:val="5"/>
          <w:sz w:val="20"/>
          <w:szCs w:val="20"/>
        </w:rPr>
        <w:t>/</w:t>
      </w:r>
      <w:r>
        <w:rPr>
          <w:rFonts w:ascii="Microsoft YaHei" w:eastAsia="Microsoft YaHei" w:hAnsi="Microsoft YaHei" w:cs="Angsana New" w:hint="eastAsia"/>
          <w:b/>
          <w:bCs/>
          <w:color w:val="C00000"/>
          <w:spacing w:val="5"/>
          <w:sz w:val="20"/>
          <w:szCs w:val="20"/>
          <w:cs/>
          <w:lang w:val="th-TH" w:bidi="th-TH"/>
        </w:rPr>
        <w:t>วัน</w:t>
      </w:r>
    </w:p>
    <w:p w14:paraId="21C8C4A8" w14:textId="77777777" w:rsidR="005C1E9A" w:rsidRDefault="005C1E9A" w:rsidP="005C1E9A">
      <w:pPr>
        <w:pStyle w:val="NormalIndent"/>
        <w:ind w:firstLineChars="0" w:firstLine="0"/>
        <w:rPr>
          <w:rFonts w:cs="Cordia New"/>
          <w:b/>
          <w:bCs/>
          <w:color w:val="C00000"/>
          <w:sz w:val="28"/>
          <w:szCs w:val="28"/>
          <w:lang w:eastAsia="zh-CN" w:bidi="th-TH"/>
        </w:rPr>
      </w:pPr>
    </w:p>
    <w:p w14:paraId="5B41C88D" w14:textId="2E2D328E" w:rsidR="008F52E2" w:rsidRPr="005C1E9A" w:rsidRDefault="00000000" w:rsidP="005C1E9A">
      <w:pPr>
        <w:pStyle w:val="NormalIndent"/>
        <w:ind w:firstLineChars="0" w:firstLine="0"/>
        <w:rPr>
          <w:rFonts w:cstheme="minorBidi"/>
          <w:b/>
          <w:bCs/>
          <w:color w:val="C00000"/>
          <w:sz w:val="32"/>
          <w:szCs w:val="32"/>
          <w:lang w:eastAsia="zh-CN" w:bidi="th-TH"/>
        </w:rPr>
      </w:pPr>
      <w:r w:rsidRPr="005C1E9A">
        <w:rPr>
          <w:rFonts w:cs="Cordia New"/>
          <w:b/>
          <w:bCs/>
          <w:color w:val="C00000"/>
          <w:sz w:val="32"/>
          <w:szCs w:val="32"/>
          <w:highlight w:val="yellow"/>
          <w:cs/>
          <w:lang w:eastAsia="zh-CN" w:bidi="th-TH"/>
        </w:rPr>
        <w:t>*</w:t>
      </w:r>
      <w:r w:rsidRPr="005C1E9A">
        <w:rPr>
          <w:rFonts w:cs="Cordia New" w:hint="cs"/>
          <w:b/>
          <w:bCs/>
          <w:color w:val="C00000"/>
          <w:sz w:val="32"/>
          <w:szCs w:val="32"/>
          <w:highlight w:val="yellow"/>
          <w:cs/>
          <w:lang w:val="th-TH" w:eastAsia="zh-CN" w:bidi="th-TH"/>
        </w:rPr>
        <w:t>คำแนะนำสำคัญสำหรับการท่องเที่ยวทิเบต</w:t>
      </w:r>
      <w:r w:rsidRPr="005C1E9A">
        <w:rPr>
          <w:rFonts w:cs="Cordia New"/>
          <w:b/>
          <w:bCs/>
          <w:color w:val="C00000"/>
          <w:sz w:val="32"/>
          <w:szCs w:val="32"/>
          <w:highlight w:val="yellow"/>
          <w:cs/>
          <w:lang w:eastAsia="zh-CN" w:bidi="th-TH"/>
        </w:rPr>
        <w:t>**</w:t>
      </w:r>
      <w:r w:rsidRPr="005C1E9A">
        <w:rPr>
          <w:rFonts w:cs="Cordia New"/>
          <w:b/>
          <w:bCs/>
          <w:color w:val="C00000"/>
          <w:sz w:val="32"/>
          <w:szCs w:val="32"/>
          <w:cs/>
          <w:lang w:eastAsia="zh-CN" w:bidi="th-TH"/>
        </w:rPr>
        <w:t xml:space="preserve">  </w:t>
      </w:r>
    </w:p>
    <w:p w14:paraId="05B7C190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1.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การเตรียมตัวรับมือกับภาวะแพ้ที่สูง</w:t>
      </w:r>
      <w:r>
        <w:rPr>
          <w:rFonts w:cs="Cordia New"/>
          <w:sz w:val="28"/>
          <w:szCs w:val="28"/>
          <w:cs/>
          <w:lang w:eastAsia="zh-CN" w:bidi="th-TH"/>
        </w:rPr>
        <w:t xml:space="preserve"> 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อย่ากลัวภาวะแพ้ที่สูง</w:t>
      </w:r>
      <w:r>
        <w:rPr>
          <w:rFonts w:cs="Cordia New"/>
          <w:sz w:val="28"/>
          <w:szCs w:val="28"/>
          <w:cs/>
          <w:lang w:eastAsia="zh-CN" w:bidi="th-TH"/>
        </w:rPr>
        <w:t xml:space="preserve">** – </w:t>
      </w:r>
      <w:r>
        <w:rPr>
          <w:rFonts w:cs="Cordia New" w:hint="cs"/>
          <w:sz w:val="28"/>
          <w:szCs w:val="28"/>
          <w:cs/>
          <w:lang w:val="th-TH" w:eastAsia="zh-CN" w:bidi="th-TH"/>
        </w:rPr>
        <w:t>จิตใจที่แข็งแกร่งคือวิธีรับมือที่ดีที่สุด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ภาวะแพ้ที่สูง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เป็นเรื่องปกติเหมือนเมารถ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ไม่เกี่ยวกับสุขภาพแข็งแรงหรือไม่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ผู้ที่เป็นโรคหัวใจ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ความดันสูง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หรือหอบหืด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ควรปรึกษาแพทย์ก่อนเดินทาง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758959D9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2.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ยาป้องกันและบรรเทาอาการแพ้ที่สูง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ก่อนเดินทาง</w:t>
      </w:r>
      <w:r>
        <w:rPr>
          <w:rFonts w:cs="Cordia New"/>
          <w:sz w:val="28"/>
          <w:szCs w:val="28"/>
          <w:cs/>
          <w:lang w:eastAsia="zh-CN" w:bidi="th-TH"/>
        </w:rPr>
        <w:t xml:space="preserve">**: </w:t>
      </w:r>
      <w:r>
        <w:rPr>
          <w:rFonts w:cs="Cordia New" w:hint="cs"/>
          <w:sz w:val="28"/>
          <w:szCs w:val="28"/>
          <w:cs/>
          <w:lang w:val="th-TH" w:eastAsia="zh-CN" w:bidi="th-TH"/>
        </w:rPr>
        <w:t>ดื่ม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โสมทิเบต</w:t>
      </w:r>
      <w:r>
        <w:rPr>
          <w:rFonts w:cs="Cordia New"/>
          <w:sz w:val="28"/>
          <w:szCs w:val="28"/>
          <w:cs/>
          <w:lang w:eastAsia="zh-CN" w:bidi="th-TH"/>
        </w:rPr>
        <w:t xml:space="preserve"> (</w:t>
      </w:r>
      <w:r>
        <w:rPr>
          <w:rFonts w:ascii="Microsoft YaHei" w:eastAsia="Microsoft YaHei" w:hAnsi="Microsoft YaHei" w:cs="Browallia New" w:hint="cs"/>
          <w:sz w:val="28"/>
          <w:szCs w:val="35"/>
          <w:cs/>
          <w:lang w:val="th-TH" w:eastAsia="zh-CN" w:bidi="th-TH"/>
        </w:rPr>
        <w:t>หงจิ่งเที่ยน</w:t>
      </w:r>
      <w:r>
        <w:rPr>
          <w:rFonts w:cstheme="minorBidi"/>
          <w:sz w:val="28"/>
          <w:szCs w:val="28"/>
          <w:lang w:eastAsia="zh-CN" w:bidi="th-TH"/>
        </w:rPr>
        <w:t xml:space="preserve">)**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เพื่อช่วยปรับตัว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หลังถึงทิเบต</w:t>
      </w:r>
      <w:r>
        <w:rPr>
          <w:rFonts w:cs="Cordia New"/>
          <w:sz w:val="28"/>
          <w:szCs w:val="28"/>
          <w:cs/>
          <w:lang w:eastAsia="zh-CN" w:bidi="th-TH"/>
        </w:rPr>
        <w:t xml:space="preserve">**:  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หากมีอาการหนัก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ให้รับประทาน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ยาทิเบตเฉพาะ</w:t>
      </w:r>
      <w:r>
        <w:rPr>
          <w:rFonts w:cs="Cordia New"/>
          <w:sz w:val="28"/>
          <w:szCs w:val="28"/>
          <w:cs/>
          <w:lang w:eastAsia="zh-CN" w:bidi="th-TH"/>
        </w:rPr>
        <w:t xml:space="preserve"> (</w:t>
      </w:r>
      <w:r>
        <w:rPr>
          <w:rFonts w:ascii="Microsoft YaHei" w:eastAsia="Microsoft YaHei" w:hAnsi="Microsoft YaHei" w:cs="Browallia New" w:hint="cs"/>
          <w:sz w:val="28"/>
          <w:szCs w:val="35"/>
          <w:cs/>
          <w:lang w:val="th-TH" w:eastAsia="zh-CN" w:bidi="th-TH"/>
        </w:rPr>
        <w:t>เกาหยวนอัน</w:t>
      </w:r>
      <w:r>
        <w:rPr>
          <w:rFonts w:cstheme="minorBidi"/>
          <w:sz w:val="28"/>
          <w:szCs w:val="28"/>
          <w:lang w:eastAsia="zh-CN" w:bidi="th-TH"/>
        </w:rPr>
        <w:t xml:space="preserve">)** 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ใช้ออกซิเจนกระป๋อง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หรือ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ให้น้ำเกลือ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ในกรณีจำเป็น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3148BDF0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3.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ปรับตัวเมื่อถึงที่สูง</w:t>
      </w:r>
      <w:r>
        <w:rPr>
          <w:rFonts w:cs="Cordia New"/>
          <w:sz w:val="28"/>
          <w:szCs w:val="28"/>
          <w:cs/>
          <w:lang w:eastAsia="zh-CN" w:bidi="th-TH"/>
        </w:rPr>
        <w:t>**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เคลื่อนไหวช้าๆ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</w:t>
      </w:r>
      <w:r>
        <w:rPr>
          <w:rFonts w:cs="Cordia New"/>
          <w:sz w:val="28"/>
          <w:szCs w:val="28"/>
          <w:cs/>
          <w:lang w:eastAsia="zh-CN" w:bidi="th-TH"/>
        </w:rPr>
        <w:t xml:space="preserve"> 1-2 </w:t>
      </w:r>
      <w:r>
        <w:rPr>
          <w:rFonts w:cs="Cordia New" w:hint="cs"/>
          <w:sz w:val="28"/>
          <w:szCs w:val="28"/>
          <w:cs/>
          <w:lang w:val="th-TH" w:eastAsia="zh-CN" w:bidi="th-TH"/>
        </w:rPr>
        <w:t>วันแรก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กินน้อยแต่บ่อยครั้ง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และดื่มน้ำมากๆ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หลีกเลี่ยงการออกแรงหนัก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เพื่อลดการใช้ออกซิเจน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4EAB6D70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4.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เรื่องอาบน้ำและอากาศ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วันที่แรกถึงไม่ควรอาบน้ำ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เพื่อป้องกันหวัด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ทิเบตอากาศแห้ง</w:t>
      </w:r>
      <w:r>
        <w:rPr>
          <w:rFonts w:cs="Cordia New"/>
          <w:sz w:val="28"/>
          <w:szCs w:val="28"/>
          <w:cs/>
          <w:lang w:eastAsia="zh-CN" w:bidi="th-TH"/>
        </w:rPr>
        <w:t xml:space="preserve">** – </w:t>
      </w:r>
      <w:r>
        <w:rPr>
          <w:rFonts w:cs="Cordia New" w:hint="cs"/>
          <w:sz w:val="28"/>
          <w:szCs w:val="28"/>
          <w:cs/>
          <w:lang w:val="th-TH" w:eastAsia="zh-CN" w:bidi="th-TH"/>
        </w:rPr>
        <w:t>ทาลิปบาล์มและวางแก้วน้ำในห้องนอนเพื่อเพิ่มความชื้น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219245F2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5.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การป้องกันแสงแดดและความหนาวเย็น</w:t>
      </w:r>
      <w:r>
        <w:rPr>
          <w:rFonts w:cs="Cordia New"/>
          <w:sz w:val="28"/>
          <w:szCs w:val="28"/>
          <w:cs/>
          <w:lang w:eastAsia="zh-CN" w:bidi="th-TH"/>
        </w:rPr>
        <w:t>** 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ครีมกันแดด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theme="minorBidi"/>
          <w:sz w:val="28"/>
          <w:szCs w:val="28"/>
          <w:lang w:eastAsia="zh-CN" w:bidi="th-TH"/>
        </w:rPr>
        <w:t xml:space="preserve">SPF </w:t>
      </w:r>
      <w:r>
        <w:rPr>
          <w:rFonts w:cs="Cordia New" w:hint="cs"/>
          <w:sz w:val="28"/>
          <w:szCs w:val="28"/>
          <w:cs/>
          <w:lang w:val="th-TH" w:eastAsia="zh-CN" w:bidi="th-TH"/>
        </w:rPr>
        <w:t>สูง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จำเป็นเพราะแสงแดดแรงมาก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หมวกและแว่นกันแดด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ช่วยป้องกัน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theme="minorBidi"/>
          <w:sz w:val="28"/>
          <w:szCs w:val="28"/>
          <w:lang w:eastAsia="zh-CN" w:bidi="th-TH"/>
        </w:rPr>
        <w:t>UV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เตรียมเสื้อกันหนาว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เพราะบางจุดอาจเย็นถึง</w:t>
      </w:r>
      <w:r>
        <w:rPr>
          <w:rFonts w:cs="Cordia New"/>
          <w:sz w:val="28"/>
          <w:szCs w:val="28"/>
          <w:cs/>
          <w:lang w:eastAsia="zh-CN" w:bidi="th-TH"/>
        </w:rPr>
        <w:t xml:space="preserve"> **-10°</w:t>
      </w:r>
      <w:r>
        <w:rPr>
          <w:rFonts w:cstheme="minorBidi"/>
          <w:sz w:val="28"/>
          <w:szCs w:val="28"/>
          <w:lang w:eastAsia="zh-CN" w:bidi="th-TH"/>
        </w:rPr>
        <w:t xml:space="preserve">C**  </w:t>
      </w:r>
    </w:p>
    <w:p w14:paraId="039209BE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lastRenderedPageBreak/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6.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ข้อห้ามสำหรับผู้มีปัญหาสุขภาพ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ผู้ป่วยความดันโลหิตสูงหรือโรคหัวใจรุนแรง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ห้ามเดินทางขึ้นที่สูง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นักการทูตและนักข่าวต่างชาติ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ไม่ได้รับอนุญาตให้เข้าทิเบต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148C73AD" w14:textId="77777777" w:rsidR="008F52E2" w:rsidRDefault="00000000">
      <w:pPr>
        <w:pStyle w:val="NormalIndent"/>
        <w:ind w:firstLineChars="0" w:firstLine="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7.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เคารพวัฒนธรรมท้องถิ่น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ศึกษาและปฏิบัติตามธรรมเนียมทิเบต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ไม่กระทำการใดๆ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ที่ขัดต่อความสงบสุขของทิเบต</w:t>
      </w:r>
      <w:r>
        <w:rPr>
          <w:rFonts w:cs="Cordia New"/>
          <w:sz w:val="28"/>
          <w:szCs w:val="28"/>
          <w:cs/>
          <w:lang w:eastAsia="zh-CN" w:bidi="th-TH"/>
        </w:rPr>
        <w:t>**</w:t>
      </w:r>
    </w:p>
    <w:p w14:paraId="7A270445" w14:textId="77777777" w:rsidR="002F5A56" w:rsidRDefault="002F5A56" w:rsidP="005C1E9A">
      <w:pPr>
        <w:rPr>
          <w:rFonts w:cstheme="minorBidi"/>
          <w:b/>
          <w:bCs/>
          <w:color w:val="C00000"/>
          <w:sz w:val="16"/>
          <w:szCs w:val="16"/>
          <w:highlight w:val="yellow"/>
          <w:lang w:eastAsia="zh-CN" w:bidi="th-TH"/>
        </w:rPr>
      </w:pPr>
    </w:p>
    <w:p w14:paraId="545F2934" w14:textId="15C3231E" w:rsidR="008F52E2" w:rsidRPr="005C1E9A" w:rsidRDefault="00000000" w:rsidP="005C1E9A">
      <w:pPr>
        <w:rPr>
          <w:rFonts w:cstheme="minorBidi"/>
          <w:b/>
          <w:bCs/>
          <w:color w:val="C00000"/>
          <w:sz w:val="32"/>
          <w:szCs w:val="32"/>
          <w:lang w:eastAsia="zh-CN" w:bidi="th-TH"/>
        </w:rPr>
      </w:pPr>
      <w:r w:rsidRPr="005C1E9A">
        <w:rPr>
          <w:rFonts w:cstheme="minorBidi"/>
          <w:b/>
          <w:bCs/>
          <w:color w:val="C00000"/>
          <w:sz w:val="32"/>
          <w:szCs w:val="32"/>
          <w:highlight w:val="yellow"/>
          <w:lang w:eastAsia="zh-CN" w:bidi="th-TH"/>
        </w:rPr>
        <w:t>**</w:t>
      </w:r>
      <w:r w:rsidRPr="005C1E9A">
        <w:rPr>
          <w:rFonts w:cs="Cordia New" w:hint="cs"/>
          <w:b/>
          <w:bCs/>
          <w:color w:val="C00000"/>
          <w:sz w:val="32"/>
          <w:szCs w:val="32"/>
          <w:highlight w:val="yellow"/>
          <w:cs/>
          <w:lang w:val="th-TH" w:eastAsia="zh-CN" w:bidi="th-TH"/>
        </w:rPr>
        <w:t>เคล็ดลับวัฒนธรรมและข้อห้ามในทิเบต</w:t>
      </w:r>
      <w:r w:rsidRPr="005C1E9A">
        <w:rPr>
          <w:rFonts w:cs="Cordia New"/>
          <w:b/>
          <w:bCs/>
          <w:color w:val="C00000"/>
          <w:sz w:val="32"/>
          <w:szCs w:val="32"/>
          <w:highlight w:val="yellow"/>
          <w:cs/>
          <w:lang w:eastAsia="zh-CN" w:bidi="th-TH"/>
        </w:rPr>
        <w:t>**</w:t>
      </w:r>
      <w:r w:rsidRPr="005C1E9A">
        <w:rPr>
          <w:rFonts w:cs="Cordia New"/>
          <w:b/>
          <w:bCs/>
          <w:color w:val="C00000"/>
          <w:sz w:val="32"/>
          <w:szCs w:val="32"/>
          <w:cs/>
          <w:lang w:eastAsia="zh-CN" w:bidi="th-TH"/>
        </w:rPr>
        <w:t xml:space="preserve">  </w:t>
      </w:r>
    </w:p>
    <w:p w14:paraId="61BC8921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1.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การมอบผ้าคาตัก</w:t>
      </w:r>
      <w:r>
        <w:rPr>
          <w:rFonts w:cs="Cordia New"/>
          <w:sz w:val="28"/>
          <w:szCs w:val="28"/>
          <w:cs/>
          <w:lang w:eastAsia="zh-CN" w:bidi="th-TH"/>
        </w:rPr>
        <w:t xml:space="preserve">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ผ้าคาตักเป็นสัญลักษณ์ของ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การต้อนรับ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ความจริงใจ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และความจงรักภักดี</w:t>
      </w:r>
      <w:r>
        <w:rPr>
          <w:rFonts w:cs="Cordia New"/>
          <w:sz w:val="28"/>
          <w:szCs w:val="28"/>
          <w:cs/>
          <w:lang w:eastAsia="zh-CN" w:bidi="th-TH"/>
        </w:rPr>
        <w:t xml:space="preserve">**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เมื่อได้รับ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ควรโค้งศีรษะเล็กน้อยเพื่อแสดงความขอบคุณ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18E59DA5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2.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มารยาทการดื่มชาและเหล้า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เหล้า</w:t>
      </w:r>
      <w:r>
        <w:rPr>
          <w:rFonts w:cs="Cordia New"/>
          <w:sz w:val="28"/>
          <w:szCs w:val="28"/>
          <w:cs/>
          <w:lang w:eastAsia="zh-CN" w:bidi="th-TH"/>
        </w:rPr>
        <w:t xml:space="preserve">**:   1. 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ใช้นิ้วนางจุ่มเหล้าแล้วสะบัดขึ้นฟ้า</w:t>
      </w:r>
      <w:r>
        <w:rPr>
          <w:rFonts w:cs="Cordia New"/>
          <w:sz w:val="28"/>
          <w:szCs w:val="28"/>
          <w:cs/>
          <w:lang w:eastAsia="zh-CN" w:bidi="th-TH"/>
        </w:rPr>
        <w:t xml:space="preserve"> 3 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ครั้ง</w:t>
      </w:r>
      <w:r>
        <w:rPr>
          <w:rFonts w:cs="Cordia New"/>
          <w:sz w:val="28"/>
          <w:szCs w:val="28"/>
          <w:cs/>
          <w:lang w:eastAsia="zh-CN" w:bidi="th-TH"/>
        </w:rPr>
        <w:t xml:space="preserve">   2.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จิบ</w:t>
      </w:r>
      <w:r>
        <w:rPr>
          <w:rFonts w:cs="Cordia New"/>
          <w:sz w:val="28"/>
          <w:szCs w:val="28"/>
          <w:cs/>
          <w:lang w:eastAsia="zh-CN" w:bidi="th-TH"/>
        </w:rPr>
        <w:t xml:space="preserve"> 3 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ครั้ง</w:t>
      </w:r>
      <w:r>
        <w:rPr>
          <w:rFonts w:cs="Cordia New"/>
          <w:sz w:val="28"/>
          <w:szCs w:val="28"/>
          <w:cs/>
          <w:lang w:eastAsia="zh-CN" w:bidi="th-TH"/>
        </w:rPr>
        <w:t xml:space="preserve"> (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แต่ละจิบ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เจ้าบ้านจะเติมเหล้าให้</w:t>
      </w:r>
      <w:r>
        <w:rPr>
          <w:rFonts w:cs="Cordia New"/>
          <w:sz w:val="28"/>
          <w:szCs w:val="28"/>
          <w:cs/>
          <w:lang w:eastAsia="zh-CN" w:bidi="th-TH"/>
        </w:rPr>
        <w:t xml:space="preserve">)  3.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ดื่มหมดแก้วในครั้งที่</w:t>
      </w:r>
      <w:r>
        <w:rPr>
          <w:rFonts w:cs="Cordia New"/>
          <w:sz w:val="28"/>
          <w:szCs w:val="28"/>
          <w:cs/>
          <w:lang w:eastAsia="zh-CN" w:bidi="th-TH"/>
        </w:rPr>
        <w:t xml:space="preserve"> 4 (**</w:t>
      </w:r>
      <w:r>
        <w:rPr>
          <w:rFonts w:cstheme="minorBidi"/>
          <w:sz w:val="28"/>
          <w:szCs w:val="28"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สามจิบหนึ่งแก้ว</w:t>
      </w:r>
      <w:r>
        <w:rPr>
          <w:rFonts w:cs="Cordia New"/>
          <w:sz w:val="28"/>
          <w:szCs w:val="28"/>
          <w:cs/>
          <w:lang w:eastAsia="zh-CN" w:bidi="th-TH"/>
        </w:rPr>
        <w:t>**)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ชาเนย</w:t>
      </w:r>
      <w:r>
        <w:rPr>
          <w:rFonts w:cs="Cordia New"/>
          <w:sz w:val="28"/>
          <w:szCs w:val="28"/>
          <w:cs/>
          <w:lang w:eastAsia="zh-CN" w:bidi="th-TH"/>
        </w:rPr>
        <w:t xml:space="preserve"> 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ห้ามยกถ้วยชาเอง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ต้องรอให้เจ้าบ้านยื่นมาให้</w:t>
      </w:r>
      <w:r>
        <w:rPr>
          <w:rFonts w:cs="Cordia New"/>
          <w:sz w:val="28"/>
          <w:szCs w:val="28"/>
          <w:cs/>
          <w:lang w:eastAsia="zh-CN" w:bidi="th-TH"/>
        </w:rPr>
        <w:t xml:space="preserve"> 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จิบชาเพื่อแสดงความขอบคุณ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3BDD7093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3.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สัญญาณมือและภาษากาย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แลบลิ้น</w:t>
      </w:r>
      <w:r>
        <w:rPr>
          <w:rFonts w:cs="Cordia New"/>
          <w:sz w:val="28"/>
          <w:szCs w:val="28"/>
          <w:cs/>
          <w:lang w:eastAsia="zh-CN" w:bidi="th-TH"/>
        </w:rPr>
        <w:t xml:space="preserve">**: 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แสดงความ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เคารพ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หรือ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ความเขินอาย</w:t>
      </w:r>
      <w:r>
        <w:rPr>
          <w:rFonts w:cs="Cordia New"/>
          <w:sz w:val="28"/>
          <w:szCs w:val="28"/>
          <w:cs/>
          <w:lang w:eastAsia="zh-CN" w:bidi="th-TH"/>
        </w:rPr>
        <w:t>** (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ไม่ใช่การเยาะเย้ย</w:t>
      </w:r>
      <w:r>
        <w:rPr>
          <w:rFonts w:cs="Cordia New"/>
          <w:sz w:val="28"/>
          <w:szCs w:val="28"/>
          <w:cs/>
          <w:lang w:eastAsia="zh-CN" w:bidi="th-TH"/>
        </w:rPr>
        <w:t>)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ประนมมือ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theme="minorBidi"/>
          <w:sz w:val="28"/>
          <w:szCs w:val="28"/>
          <w:lang w:eastAsia="zh-CN" w:bidi="th-TH"/>
        </w:rPr>
        <w:t xml:space="preserve">*: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เป็นการทักทายหรือแสดงความเคารพ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393482A2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4.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การทักทายและมารยาททั่วไป</w:t>
      </w:r>
      <w:r>
        <w:rPr>
          <w:rFonts w:cs="Cordia New"/>
          <w:sz w:val="28"/>
          <w:szCs w:val="28"/>
          <w:cs/>
          <w:lang w:eastAsia="zh-CN" w:bidi="th-TH"/>
        </w:rPr>
        <w:t xml:space="preserve">**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เรียกชื่อชาวทิเบตโดยเติม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theme="minorBidi"/>
          <w:sz w:val="28"/>
          <w:szCs w:val="28"/>
          <w:lang w:eastAsia="zh-CN" w:bidi="th-TH"/>
        </w:rPr>
        <w:t>* (</w:t>
      </w:r>
      <w:r>
        <w:rPr>
          <w:rFonts w:cs="Cordia New" w:hint="cs"/>
          <w:sz w:val="28"/>
          <w:szCs w:val="28"/>
          <w:cs/>
          <w:lang w:val="th-TH" w:eastAsia="zh-CN" w:bidi="th-TH"/>
        </w:rPr>
        <w:t>ล่า</w:t>
      </w:r>
      <w:r>
        <w:rPr>
          <w:rFonts w:cs="Cordia New"/>
          <w:sz w:val="28"/>
          <w:szCs w:val="28"/>
          <w:cs/>
          <w:lang w:eastAsia="zh-CN" w:bidi="th-TH"/>
        </w:rPr>
        <w:t xml:space="preserve">) </w:t>
      </w:r>
      <w:r>
        <w:rPr>
          <w:rFonts w:cs="Cordia New" w:hint="cs"/>
          <w:sz w:val="28"/>
          <w:szCs w:val="28"/>
          <w:cs/>
          <w:lang w:val="th-TH" w:eastAsia="zh-CN" w:bidi="th-TH"/>
        </w:rPr>
        <w:t>ท้ายชื่อเพื่อแสดงความเคารพ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เดินให้เกียรติ</w:t>
      </w:r>
      <w:r>
        <w:rPr>
          <w:rFonts w:cs="Cordia New"/>
          <w:sz w:val="28"/>
          <w:szCs w:val="28"/>
          <w:cs/>
          <w:lang w:eastAsia="zh-CN" w:bidi="th-TH"/>
        </w:rPr>
        <w:t xml:space="preserve">**: 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ไม่แซงหน้าและให้ทางเมื่อพบกัน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มารยาทบนโต๊ะอาหาร</w:t>
      </w:r>
      <w:r>
        <w:rPr>
          <w:rFonts w:cs="Cordia New"/>
          <w:sz w:val="28"/>
          <w:szCs w:val="28"/>
          <w:cs/>
          <w:lang w:eastAsia="zh-CN" w:bidi="th-TH"/>
        </w:rPr>
        <w:t xml:space="preserve">**:  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ไม่ทำเสียงขณะดื่มหรือเคี้ยว</w:t>
      </w:r>
      <w:r>
        <w:rPr>
          <w:rFonts w:cs="Cordia New"/>
          <w:sz w:val="28"/>
          <w:szCs w:val="28"/>
          <w:cs/>
          <w:lang w:eastAsia="zh-CN" w:bidi="th-TH"/>
        </w:rPr>
        <w:t xml:space="preserve"> 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ไม่ตักอาหารเต็มปาก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2E84426A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5.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การเข้าไปในบ้านหรือเต็นท์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ห้ามเหยียบธรณีประตู</w:t>
      </w:r>
      <w:r>
        <w:rPr>
          <w:rFonts w:cs="Cordia New"/>
          <w:sz w:val="28"/>
          <w:szCs w:val="28"/>
          <w:cs/>
          <w:lang w:eastAsia="zh-CN" w:bidi="th-TH"/>
        </w:rPr>
        <w:t>** (</w:t>
      </w:r>
      <w:r>
        <w:rPr>
          <w:rFonts w:cs="Cordia New" w:hint="cs"/>
          <w:sz w:val="28"/>
          <w:szCs w:val="28"/>
          <w:cs/>
          <w:lang w:val="th-TH" w:eastAsia="zh-CN" w:bidi="th-TH"/>
        </w:rPr>
        <w:t>ถือเป็นความอัปมงคล</w:t>
      </w:r>
      <w:r>
        <w:rPr>
          <w:rFonts w:cs="Cordia New"/>
          <w:sz w:val="28"/>
          <w:szCs w:val="28"/>
          <w:cs/>
          <w:lang w:eastAsia="zh-CN" w:bidi="th-TH"/>
        </w:rPr>
        <w:t>)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ไม่ควรถ่มน้ำลาย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ต่อหน้าชาวทิเบต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22F4B3E0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6.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มารยาทในวัดและสถานที่ศักดิ์สิทธิ์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ห้ามเข้าโบสถ์หรือพื้นที่หวงห้าม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โดยไม่ได้รับอนุญาต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ไม่สูบบุหรี่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ในวัด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ไม่สัมผัสวัตถุทางศาสนา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หรือใช้มือชี้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ห้ามถ่ายรูป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ในบางพื้นที่หากไม่ได้รับอนุญาต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เดินเวียนขวา</w:t>
      </w:r>
      <w:r>
        <w:rPr>
          <w:rFonts w:cs="Cordia New"/>
          <w:sz w:val="28"/>
          <w:szCs w:val="28"/>
          <w:cs/>
          <w:lang w:eastAsia="zh-CN" w:bidi="th-TH"/>
        </w:rPr>
        <w:t xml:space="preserve"> (</w:t>
      </w:r>
      <w:r>
        <w:rPr>
          <w:rFonts w:cs="Cordia New" w:hint="cs"/>
          <w:sz w:val="28"/>
          <w:szCs w:val="28"/>
          <w:cs/>
          <w:lang w:val="th-TH" w:eastAsia="zh-CN" w:bidi="th-TH"/>
        </w:rPr>
        <w:t>ตามเข็มนาฬิกา</w:t>
      </w:r>
      <w:r>
        <w:rPr>
          <w:rFonts w:cs="Cordia New"/>
          <w:sz w:val="28"/>
          <w:szCs w:val="28"/>
          <w:cs/>
          <w:lang w:eastAsia="zh-CN" w:bidi="th-TH"/>
        </w:rPr>
        <w:t xml:space="preserve">)**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รอบวัด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ธงมนตรา</w:t>
      </w:r>
      <w:r>
        <w:rPr>
          <w:rFonts w:cstheme="minorBidi"/>
          <w:sz w:val="28"/>
          <w:szCs w:val="28"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กองหินมณี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theme="minorBidi"/>
          <w:sz w:val="28"/>
          <w:szCs w:val="28"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และเจดีย์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ผู้หญิงห้ามเข้า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ในบางวิหารลับ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</w:p>
    <w:p w14:paraId="20A56A46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7.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ข้อห้ามเรื่องอาหาร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ห้ามกินเนื้อลา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เนื้อม้า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และเนื้อสุนัข</w:t>
      </w:r>
      <w:r>
        <w:rPr>
          <w:rFonts w:cs="Cordia New"/>
          <w:sz w:val="28"/>
          <w:szCs w:val="28"/>
          <w:cs/>
          <w:lang w:eastAsia="zh-CN" w:bidi="th-TH"/>
        </w:rPr>
        <w:t xml:space="preserve">**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ในบางพื้นที่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ไม่กินปลา</w:t>
      </w:r>
      <w:r>
        <w:rPr>
          <w:rFonts w:cs="Cordia New"/>
          <w:sz w:val="28"/>
          <w:szCs w:val="28"/>
          <w:cs/>
          <w:lang w:eastAsia="zh-CN" w:bidi="th-TH"/>
        </w:rPr>
        <w:t xml:space="preserve">**  </w:t>
      </w:r>
    </w:p>
    <w:p w14:paraId="04EAC75D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8.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มารยาททางสังคม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ไม่ถ่มน้ำลาย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ต่อหน้าหรือหลังผู้อื่น</w:t>
      </w:r>
      <w:r>
        <w:rPr>
          <w:rFonts w:cs="Cordia New"/>
          <w:sz w:val="28"/>
          <w:szCs w:val="28"/>
          <w:cs/>
          <w:lang w:eastAsia="zh-CN" w:bidi="th-TH"/>
        </w:rPr>
        <w:t xml:space="preserve">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ไม่ตบมือหรือผายลม</w:t>
      </w:r>
      <w:r>
        <w:rPr>
          <w:rFonts w:cs="Cordia New"/>
          <w:sz w:val="28"/>
          <w:szCs w:val="28"/>
          <w:cs/>
          <w:lang w:eastAsia="zh-CN" w:bidi="th-TH"/>
        </w:rPr>
        <w:t>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ในที่สาธารณะ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3DEEFCA6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9.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ข้อห้ามทางจิตวิญญาณ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ไม่ก้าวข้ามเครื่องบูชาหรือเตาผิง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ไม่หมุนกงล้อมนตรา</w:t>
      </w:r>
      <w:r>
        <w:rPr>
          <w:rFonts w:cs="Cordia New"/>
          <w:sz w:val="28"/>
          <w:szCs w:val="28"/>
          <w:cs/>
          <w:lang w:eastAsia="zh-CN" w:bidi="th-TH"/>
        </w:rPr>
        <w:t xml:space="preserve"> </w:t>
      </w:r>
      <w:r>
        <w:rPr>
          <w:rFonts w:cstheme="minorBidi"/>
          <w:sz w:val="28"/>
          <w:szCs w:val="28"/>
          <w:lang w:eastAsia="zh-CN" w:bidi="th-TH"/>
        </w:rPr>
        <w:t xml:space="preserve"> 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หรือลูกประคำทวนเข็ม</w:t>
      </w:r>
      <w:r>
        <w:rPr>
          <w:rFonts w:cs="Cordia New"/>
          <w:sz w:val="28"/>
          <w:szCs w:val="28"/>
          <w:cs/>
          <w:lang w:eastAsia="zh-CN" w:bidi="th-TH"/>
        </w:rPr>
        <w:t xml:space="preserve">**  </w:t>
      </w:r>
    </w:p>
    <w:p w14:paraId="145F392F" w14:textId="77777777" w:rsidR="008F52E2" w:rsidRDefault="00000000">
      <w:pPr>
        <w:ind w:left="720"/>
        <w:rPr>
          <w:rFonts w:cstheme="minorBidi"/>
          <w:sz w:val="28"/>
          <w:szCs w:val="28"/>
          <w:lang w:eastAsia="zh-CN" w:bidi="th-TH"/>
        </w:rPr>
      </w:pPr>
      <w:r>
        <w:rPr>
          <w:rFonts w:cs="Cordia New"/>
          <w:sz w:val="28"/>
          <w:szCs w:val="28"/>
          <w:cs/>
          <w:lang w:eastAsia="zh-CN" w:bidi="th-TH"/>
        </w:rPr>
        <w:t>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ห้ามสัมผัสศีรษะชาวทิเบต</w:t>
      </w:r>
      <w:r>
        <w:rPr>
          <w:rFonts w:cs="Cordia New"/>
          <w:sz w:val="28"/>
          <w:szCs w:val="28"/>
          <w:cs/>
          <w:lang w:eastAsia="zh-CN" w:bidi="th-TH"/>
        </w:rPr>
        <w:t>** (</w:t>
      </w:r>
      <w:r>
        <w:rPr>
          <w:rFonts w:cs="Cordia New" w:hint="cs"/>
          <w:sz w:val="28"/>
          <w:szCs w:val="28"/>
          <w:cs/>
          <w:lang w:val="th-TH" w:eastAsia="zh-CN" w:bidi="th-TH"/>
        </w:rPr>
        <w:t>ถือเป็นการไม่เคารพ</w:t>
      </w:r>
      <w:r>
        <w:rPr>
          <w:rFonts w:cs="Cordia New"/>
          <w:sz w:val="28"/>
          <w:szCs w:val="28"/>
          <w:cs/>
          <w:lang w:eastAsia="zh-CN" w:bidi="th-TH"/>
        </w:rPr>
        <w:t xml:space="preserve">)  </w:t>
      </w:r>
    </w:p>
    <w:p w14:paraId="2421817D" w14:textId="77777777" w:rsidR="008F52E2" w:rsidRDefault="00000000">
      <w:pPr>
        <w:ind w:left="720"/>
        <w:rPr>
          <w:rFonts w:cs="Cordia New"/>
          <w:sz w:val="28"/>
          <w:szCs w:val="28"/>
          <w:cs/>
          <w:lang w:eastAsia="zh-CN" w:bidi="th-TH"/>
        </w:rPr>
      </w:pPr>
      <w:r>
        <w:rPr>
          <w:rFonts w:cstheme="minorBidi"/>
          <w:sz w:val="28"/>
          <w:szCs w:val="28"/>
          <w:lang w:eastAsia="zh-CN" w:bidi="th-TH"/>
        </w:rPr>
        <w:t>*</w:t>
      </w:r>
      <w:r>
        <w:rPr>
          <w:rFonts w:cs="Cordia New"/>
          <w:sz w:val="28"/>
          <w:szCs w:val="28"/>
          <w:cs/>
          <w:lang w:eastAsia="zh-CN" w:bidi="th-TH"/>
        </w:rPr>
        <w:t xml:space="preserve">10. </w:t>
      </w:r>
      <w:r>
        <w:rPr>
          <w:rFonts w:cs="Cordia New" w:hint="cs"/>
          <w:sz w:val="28"/>
          <w:szCs w:val="28"/>
          <w:cs/>
          <w:lang w:val="th-TH" w:eastAsia="zh-CN" w:bidi="th-TH"/>
        </w:rPr>
        <w:t>ข้อคิดทิ้งท้าย</w:t>
      </w:r>
      <w:r>
        <w:rPr>
          <w:rFonts w:cs="Cordia New"/>
          <w:sz w:val="28"/>
          <w:szCs w:val="28"/>
          <w:cs/>
          <w:lang w:eastAsia="zh-CN" w:bidi="th-TH"/>
        </w:rPr>
        <w:t xml:space="preserve">**  - </w:t>
      </w:r>
      <w:r>
        <w:rPr>
          <w:rFonts w:cs="Cordia New" w:hint="cs"/>
          <w:sz w:val="28"/>
          <w:szCs w:val="28"/>
          <w:cs/>
          <w:lang w:val="th-TH" w:eastAsia="zh-CN" w:bidi="th-TH"/>
        </w:rPr>
        <w:t>ชาวทิเบตส่วนใหญ่</w:t>
      </w:r>
      <w:r>
        <w:rPr>
          <w:rFonts w:cs="Cordia New"/>
          <w:sz w:val="28"/>
          <w:szCs w:val="28"/>
          <w:cs/>
          <w:lang w:eastAsia="zh-CN" w:bidi="th-TH"/>
        </w:rPr>
        <w:t xml:space="preserve">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เป็นมิตรและใจดี</w:t>
      </w:r>
      <w:r>
        <w:rPr>
          <w:rFonts w:cs="Cordia New"/>
          <w:sz w:val="28"/>
          <w:szCs w:val="28"/>
          <w:cs/>
          <w:lang w:eastAsia="zh-CN" w:bidi="th-TH"/>
        </w:rPr>
        <w:t>**  - **</w:t>
      </w:r>
      <w:r>
        <w:rPr>
          <w:rFonts w:cs="Cordia New" w:hint="cs"/>
          <w:sz w:val="28"/>
          <w:szCs w:val="28"/>
          <w:cs/>
          <w:lang w:val="th-TH" w:eastAsia="zh-CN" w:bidi="th-TH"/>
        </w:rPr>
        <w:t>ขอบคุณสำหรับการเคารพวัฒนธรรมท้องถิ่น</w:t>
      </w:r>
      <w:r>
        <w:rPr>
          <w:rFonts w:cs="Cordia New"/>
          <w:sz w:val="28"/>
          <w:szCs w:val="28"/>
          <w:cs/>
          <w:lang w:eastAsia="zh-CN" w:bidi="th-TH"/>
        </w:rPr>
        <w:t xml:space="preserve">** </w:t>
      </w:r>
      <w:r>
        <w:rPr>
          <w:rFonts w:cs="Cordia New" w:hint="cs"/>
          <w:sz w:val="28"/>
          <w:szCs w:val="28"/>
          <w:cs/>
          <w:lang w:val="th-TH" w:eastAsia="zh-CN" w:bidi="th-TH"/>
        </w:rPr>
        <w:t>และช่วยกันรักษาความสงบสุขในทิเบต</w:t>
      </w:r>
      <w:r>
        <w:rPr>
          <w:rFonts w:cs="Cordia New"/>
          <w:sz w:val="28"/>
          <w:szCs w:val="28"/>
          <w:cs/>
          <w:lang w:eastAsia="zh-CN" w:bidi="th-TH"/>
        </w:rPr>
        <w:t xml:space="preserve">  </w:t>
      </w:r>
    </w:p>
    <w:p w14:paraId="347161D7" w14:textId="77777777" w:rsidR="008F52E2" w:rsidRDefault="008F52E2">
      <w:pPr>
        <w:pStyle w:val="NormalIndent"/>
        <w:ind w:firstLine="420"/>
        <w:rPr>
          <w:lang w:eastAsia="zh-CN"/>
        </w:rPr>
      </w:pPr>
    </w:p>
    <w:sectPr w:rsidR="008F52E2">
      <w:pgSz w:w="11906" w:h="16838"/>
      <w:pgMar w:top="1440" w:right="567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1A7FB" w14:textId="77777777" w:rsidR="005D70D4" w:rsidRDefault="005D70D4">
      <w:r>
        <w:separator/>
      </w:r>
    </w:p>
  </w:endnote>
  <w:endnote w:type="continuationSeparator" w:id="0">
    <w:p w14:paraId="0DAAB58D" w14:textId="77777777" w:rsidR="005D70D4" w:rsidRDefault="005D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7C7D9" w14:textId="77777777" w:rsidR="005D70D4" w:rsidRDefault="005D70D4">
      <w:r>
        <w:separator/>
      </w:r>
    </w:p>
  </w:footnote>
  <w:footnote w:type="continuationSeparator" w:id="0">
    <w:p w14:paraId="651ED6E0" w14:textId="77777777" w:rsidR="005D70D4" w:rsidRDefault="005D70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788529F"/>
    <w:rsid w:val="000335DC"/>
    <w:rsid w:val="001037A8"/>
    <w:rsid w:val="00225899"/>
    <w:rsid w:val="002269F9"/>
    <w:rsid w:val="002C343C"/>
    <w:rsid w:val="002F5A56"/>
    <w:rsid w:val="003457DB"/>
    <w:rsid w:val="00362C5C"/>
    <w:rsid w:val="00424C8D"/>
    <w:rsid w:val="004E4FB9"/>
    <w:rsid w:val="005361C3"/>
    <w:rsid w:val="005C1E9A"/>
    <w:rsid w:val="005D70D4"/>
    <w:rsid w:val="00622260"/>
    <w:rsid w:val="00841107"/>
    <w:rsid w:val="00863661"/>
    <w:rsid w:val="008C0FFD"/>
    <w:rsid w:val="008F52E2"/>
    <w:rsid w:val="00AC0B5C"/>
    <w:rsid w:val="00AD7915"/>
    <w:rsid w:val="00B8429A"/>
    <w:rsid w:val="00C02D2E"/>
    <w:rsid w:val="00C91429"/>
    <w:rsid w:val="00CA3B35"/>
    <w:rsid w:val="00E5441B"/>
    <w:rsid w:val="00E80623"/>
    <w:rsid w:val="00EA6E50"/>
    <w:rsid w:val="00ED2D4D"/>
    <w:rsid w:val="00F9523C"/>
    <w:rsid w:val="01AC75F0"/>
    <w:rsid w:val="024E0D4D"/>
    <w:rsid w:val="030E0C0C"/>
    <w:rsid w:val="0554005F"/>
    <w:rsid w:val="07472FAF"/>
    <w:rsid w:val="08400A92"/>
    <w:rsid w:val="090555CD"/>
    <w:rsid w:val="098350DA"/>
    <w:rsid w:val="0ABD286D"/>
    <w:rsid w:val="0ACB5D97"/>
    <w:rsid w:val="0B2A60D5"/>
    <w:rsid w:val="0C2E10C4"/>
    <w:rsid w:val="0C416445"/>
    <w:rsid w:val="0CB50564"/>
    <w:rsid w:val="0E4D39A5"/>
    <w:rsid w:val="0E511C8A"/>
    <w:rsid w:val="0F1E7653"/>
    <w:rsid w:val="10644927"/>
    <w:rsid w:val="106C2D6C"/>
    <w:rsid w:val="107D6A28"/>
    <w:rsid w:val="10A018A7"/>
    <w:rsid w:val="10A047C3"/>
    <w:rsid w:val="10A44B6B"/>
    <w:rsid w:val="129F0AAB"/>
    <w:rsid w:val="146E6C30"/>
    <w:rsid w:val="15D1541F"/>
    <w:rsid w:val="15D67D07"/>
    <w:rsid w:val="17035AAC"/>
    <w:rsid w:val="178D6456"/>
    <w:rsid w:val="17D81F01"/>
    <w:rsid w:val="17D8473E"/>
    <w:rsid w:val="18574301"/>
    <w:rsid w:val="189664AC"/>
    <w:rsid w:val="196107DB"/>
    <w:rsid w:val="1A500C08"/>
    <w:rsid w:val="1B506DE6"/>
    <w:rsid w:val="1C275D99"/>
    <w:rsid w:val="1C365176"/>
    <w:rsid w:val="1C856F63"/>
    <w:rsid w:val="1D921938"/>
    <w:rsid w:val="1DFE001E"/>
    <w:rsid w:val="1E6511B6"/>
    <w:rsid w:val="20E650B5"/>
    <w:rsid w:val="21413899"/>
    <w:rsid w:val="21F9669B"/>
    <w:rsid w:val="228A52D3"/>
    <w:rsid w:val="23024E6A"/>
    <w:rsid w:val="23E35115"/>
    <w:rsid w:val="2406098A"/>
    <w:rsid w:val="24B55072"/>
    <w:rsid w:val="25A156C1"/>
    <w:rsid w:val="26430672"/>
    <w:rsid w:val="26E65597"/>
    <w:rsid w:val="270218DC"/>
    <w:rsid w:val="2788529F"/>
    <w:rsid w:val="278B1477"/>
    <w:rsid w:val="28700AC7"/>
    <w:rsid w:val="291B0A33"/>
    <w:rsid w:val="298F31CF"/>
    <w:rsid w:val="29934A6D"/>
    <w:rsid w:val="2A4A72C1"/>
    <w:rsid w:val="2C6E29F7"/>
    <w:rsid w:val="2D0C139F"/>
    <w:rsid w:val="2D2D342B"/>
    <w:rsid w:val="2D3617F0"/>
    <w:rsid w:val="2DB51E53"/>
    <w:rsid w:val="2DF1655C"/>
    <w:rsid w:val="2FE34275"/>
    <w:rsid w:val="2FEC2562"/>
    <w:rsid w:val="30586A11"/>
    <w:rsid w:val="31BE5521"/>
    <w:rsid w:val="323B4EB7"/>
    <w:rsid w:val="33951CCA"/>
    <w:rsid w:val="33D6148D"/>
    <w:rsid w:val="34637732"/>
    <w:rsid w:val="349618B6"/>
    <w:rsid w:val="34CD2F52"/>
    <w:rsid w:val="34EC062F"/>
    <w:rsid w:val="354D71E1"/>
    <w:rsid w:val="35780FBB"/>
    <w:rsid w:val="35D93FC5"/>
    <w:rsid w:val="36341386"/>
    <w:rsid w:val="36ED6492"/>
    <w:rsid w:val="375708BC"/>
    <w:rsid w:val="383E473E"/>
    <w:rsid w:val="39091573"/>
    <w:rsid w:val="3AD73B07"/>
    <w:rsid w:val="3B7346FF"/>
    <w:rsid w:val="3D2D0FB4"/>
    <w:rsid w:val="3E5A0E3B"/>
    <w:rsid w:val="3E735606"/>
    <w:rsid w:val="3FF03452"/>
    <w:rsid w:val="407E6B3E"/>
    <w:rsid w:val="40B61873"/>
    <w:rsid w:val="418C199D"/>
    <w:rsid w:val="421F70A9"/>
    <w:rsid w:val="425F309C"/>
    <w:rsid w:val="43A66C79"/>
    <w:rsid w:val="457D3132"/>
    <w:rsid w:val="465D3EBC"/>
    <w:rsid w:val="47D57623"/>
    <w:rsid w:val="48C90F79"/>
    <w:rsid w:val="49A451F1"/>
    <w:rsid w:val="4A115F5F"/>
    <w:rsid w:val="4A163875"/>
    <w:rsid w:val="4A2512BA"/>
    <w:rsid w:val="4C743FDA"/>
    <w:rsid w:val="4CB57776"/>
    <w:rsid w:val="4D461C73"/>
    <w:rsid w:val="4D4E0B28"/>
    <w:rsid w:val="4D633171"/>
    <w:rsid w:val="4DB52955"/>
    <w:rsid w:val="4DFD1BF9"/>
    <w:rsid w:val="4E3C6AF3"/>
    <w:rsid w:val="4E476FD5"/>
    <w:rsid w:val="4EC8249F"/>
    <w:rsid w:val="4F9709CD"/>
    <w:rsid w:val="4FB228AB"/>
    <w:rsid w:val="4FD90009"/>
    <w:rsid w:val="506C1175"/>
    <w:rsid w:val="51C55131"/>
    <w:rsid w:val="51EE0B2B"/>
    <w:rsid w:val="52222FBD"/>
    <w:rsid w:val="53071EA5"/>
    <w:rsid w:val="55801A9A"/>
    <w:rsid w:val="5601046D"/>
    <w:rsid w:val="574C3CCB"/>
    <w:rsid w:val="57952BD4"/>
    <w:rsid w:val="57D05A67"/>
    <w:rsid w:val="581B3CFC"/>
    <w:rsid w:val="591F15CA"/>
    <w:rsid w:val="5B29083A"/>
    <w:rsid w:val="5BEB7F43"/>
    <w:rsid w:val="5C0F1CD5"/>
    <w:rsid w:val="5C166F2C"/>
    <w:rsid w:val="5C643EC4"/>
    <w:rsid w:val="5D0531AA"/>
    <w:rsid w:val="5D1E0B87"/>
    <w:rsid w:val="5E3110A6"/>
    <w:rsid w:val="5E5C3D6D"/>
    <w:rsid w:val="5F906D7E"/>
    <w:rsid w:val="605626E1"/>
    <w:rsid w:val="60F57696"/>
    <w:rsid w:val="61C40F61"/>
    <w:rsid w:val="666933D5"/>
    <w:rsid w:val="674B452C"/>
    <w:rsid w:val="68A97A41"/>
    <w:rsid w:val="68DC6517"/>
    <w:rsid w:val="69481DB3"/>
    <w:rsid w:val="6A0114A9"/>
    <w:rsid w:val="6AC50223"/>
    <w:rsid w:val="6B484519"/>
    <w:rsid w:val="6B556745"/>
    <w:rsid w:val="6BC92584"/>
    <w:rsid w:val="6CC30793"/>
    <w:rsid w:val="6CDE33ED"/>
    <w:rsid w:val="6D4772DB"/>
    <w:rsid w:val="6E192634"/>
    <w:rsid w:val="6E3D6323"/>
    <w:rsid w:val="6EB968B4"/>
    <w:rsid w:val="6F3C482C"/>
    <w:rsid w:val="71B9523F"/>
    <w:rsid w:val="72A526E9"/>
    <w:rsid w:val="72C651DC"/>
    <w:rsid w:val="730E64E0"/>
    <w:rsid w:val="7315161C"/>
    <w:rsid w:val="739E5FCC"/>
    <w:rsid w:val="73E536E4"/>
    <w:rsid w:val="74163F68"/>
    <w:rsid w:val="7559731A"/>
    <w:rsid w:val="759E60B4"/>
    <w:rsid w:val="75FA00C4"/>
    <w:rsid w:val="760440F6"/>
    <w:rsid w:val="76740D50"/>
    <w:rsid w:val="76EA2DC0"/>
    <w:rsid w:val="77003620"/>
    <w:rsid w:val="77E43CB3"/>
    <w:rsid w:val="780116B4"/>
    <w:rsid w:val="788F3C1F"/>
    <w:rsid w:val="7AAA4D40"/>
    <w:rsid w:val="7B3827EE"/>
    <w:rsid w:val="7C395E4C"/>
    <w:rsid w:val="7DAE4B47"/>
    <w:rsid w:val="7E2A5B33"/>
    <w:rsid w:val="7EE10F4C"/>
    <w:rsid w:val="7FAB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A7D80EA"/>
  <w15:docId w15:val="{D642A12C-4319-4700-8738-09432563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NormalIndent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qFormat/>
    <w:pPr>
      <w:ind w:firstLineChars="200" w:firstLine="200"/>
    </w:pPr>
  </w:style>
  <w:style w:type="paragraph" w:styleId="BodyText">
    <w:name w:val="Body Text"/>
    <w:basedOn w:val="Normal"/>
    <w:semiHidden/>
    <w:qFormat/>
    <w:rPr>
      <w:rFonts w:ascii="Microsoft YaHei" w:eastAsia="Microsoft YaHei" w:hAnsi="Microsoft YaHei" w:cs="Microsoft YaHei"/>
      <w:sz w:val="24"/>
      <w:szCs w:val="24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Normal"/>
    <w:semiHidden/>
    <w:qFormat/>
    <w:rPr>
      <w:rFonts w:ascii="SimSun" w:eastAsia="SimSun" w:hAnsi="SimSun" w:cs="SimSu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4351</Words>
  <Characters>16973</Characters>
  <Application>Microsoft Office Word</Application>
  <DocSecurity>0</DocSecurity>
  <Lines>239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洛桑次仁</dc:creator>
  <cp:lastModifiedBy>User</cp:lastModifiedBy>
  <cp:revision>14</cp:revision>
  <dcterms:created xsi:type="dcterms:W3CDTF">2026-01-20T02:10:00Z</dcterms:created>
  <dcterms:modified xsi:type="dcterms:W3CDTF">2026-02-11T06:00:00Z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3CF545F2A2214A1FAAF50254B518FE1F_13</vt:lpwstr>
  </property>
  <property fmtid="{D5CDD505-2E9C-101B-9397-08002B2CF9AE}" pid="4" name="KSOTemplateDocerSaveRecord">
    <vt:lpwstr>eyJoZGlkIjoiNmUwYjZmNWZmMWUwZjhhMDJjN2I2YzNlM2Q4NGJkNDUifQ==</vt:lpwstr>
  </property>
</Properties>
</file>